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84CF3" w:rsidP="00E7408E">
            <w:pPr>
              <w:jc w:val="center"/>
            </w:pPr>
            <w:r>
              <w:t>30.11.</w:t>
            </w:r>
            <w:r w:rsidR="00312A12">
              <w:t>202</w:t>
            </w:r>
            <w:r w:rsidR="00E7408E">
              <w:t>1</w:t>
            </w:r>
            <w:r w:rsidR="009249A1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226FF" w:rsidP="00E20A3C">
            <w:pPr>
              <w:tabs>
                <w:tab w:val="center" w:pos="2160"/>
              </w:tabs>
              <w:ind w:left="-108"/>
              <w:jc w:val="center"/>
            </w:pPr>
            <w:r>
              <w:t>50/26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9249A1" w:rsidRDefault="0056238E" w:rsidP="009249A1">
            <w:pPr>
              <w:jc w:val="center"/>
              <w:rPr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4C2F4B" w:rsidRPr="004C2F4B">
              <w:rPr>
                <w:szCs w:val="28"/>
              </w:rPr>
              <w:t>от 20 декабря 2018 г. № 55/53</w:t>
            </w:r>
            <w:r w:rsidR="009249A1">
              <w:rPr>
                <w:szCs w:val="28"/>
              </w:rPr>
              <w:t xml:space="preserve"> </w:t>
            </w:r>
            <w:r w:rsidR="004C2F4B" w:rsidRPr="004C2F4B">
              <w:rPr>
                <w:szCs w:val="28"/>
              </w:rPr>
              <w:t>«</w:t>
            </w:r>
            <w:r w:rsidR="004C2F4B"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 w:rsidR="004C2F4B">
              <w:rPr>
                <w:bCs/>
                <w:szCs w:val="28"/>
              </w:rPr>
              <w:t xml:space="preserve"> </w:t>
            </w:r>
            <w:r w:rsidR="004C2F4B"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9249A1">
      <w:pPr>
        <w:pStyle w:val="ac"/>
        <w:jc w:val="center"/>
      </w:pPr>
    </w:p>
    <w:p w:rsidR="00312A12" w:rsidRDefault="00312A12" w:rsidP="009249A1">
      <w:pPr>
        <w:pStyle w:val="ac"/>
        <w:jc w:val="center"/>
      </w:pPr>
    </w:p>
    <w:p w:rsidR="00A226FF" w:rsidRPr="009249A1" w:rsidRDefault="00A226FF" w:rsidP="009249A1">
      <w:pPr>
        <w:pStyle w:val="ac"/>
        <w:jc w:val="center"/>
      </w:pPr>
    </w:p>
    <w:p w:rsidR="004C2F4B" w:rsidRPr="004C2F4B" w:rsidRDefault="004C2F4B" w:rsidP="004C2F4B">
      <w:pPr>
        <w:spacing w:line="276" w:lineRule="auto"/>
        <w:ind w:firstLine="709"/>
        <w:jc w:val="both"/>
        <w:rPr>
          <w:szCs w:val="28"/>
        </w:rPr>
      </w:pPr>
      <w:r w:rsidRPr="004C2F4B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E9632D">
        <w:rPr>
          <w:szCs w:val="28"/>
        </w:rPr>
        <w:t xml:space="preserve"> </w:t>
      </w:r>
      <w:r w:rsidRPr="004C2F4B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4C2F4B">
        <w:rPr>
          <w:bCs/>
          <w:szCs w:val="28"/>
        </w:rPr>
        <w:t xml:space="preserve">ПУБЛИЧНЫМ АКЦИОНЕРНЫМ ОБЩЕСТВОМ «ЗАВОЛЖСКИЙ МОТОРНЫЙ ЗАВОД» (ИНН 5248004137), г. Заволжье Городецкого </w:t>
      </w:r>
      <w:r w:rsidRPr="00C93F2E">
        <w:rPr>
          <w:bCs/>
          <w:szCs w:val="28"/>
        </w:rPr>
        <w:t>муниципального района Нижегородской области,</w:t>
      </w:r>
      <w:r w:rsidRPr="00C93F2E">
        <w:rPr>
          <w:szCs w:val="28"/>
        </w:rPr>
        <w:t xml:space="preserve"> экспертного заключения рег</w:t>
      </w:r>
      <w:r w:rsidRPr="00B65983">
        <w:rPr>
          <w:szCs w:val="28"/>
        </w:rPr>
        <w:t xml:space="preserve">. </w:t>
      </w:r>
      <w:r w:rsidR="00ED621F" w:rsidRPr="00ED621F">
        <w:rPr>
          <w:szCs w:val="28"/>
        </w:rPr>
        <w:t>№ в-61</w:t>
      </w:r>
      <w:r w:rsidR="00ED621F">
        <w:rPr>
          <w:szCs w:val="28"/>
        </w:rPr>
        <w:t>3</w:t>
      </w:r>
      <w:r w:rsidR="00ED621F" w:rsidRPr="00ED621F">
        <w:rPr>
          <w:szCs w:val="28"/>
        </w:rPr>
        <w:t xml:space="preserve"> от 23 ноября 2021 г.:</w:t>
      </w:r>
    </w:p>
    <w:p w:rsidR="004C2F4B" w:rsidRPr="004C2F4B" w:rsidRDefault="004C2F4B" w:rsidP="004C2F4B">
      <w:pPr>
        <w:spacing w:line="276" w:lineRule="auto"/>
        <w:ind w:firstLine="709"/>
        <w:jc w:val="both"/>
        <w:rPr>
          <w:noProof/>
          <w:szCs w:val="28"/>
        </w:rPr>
      </w:pPr>
      <w:r w:rsidRPr="004C2F4B">
        <w:rPr>
          <w:b/>
          <w:szCs w:val="28"/>
        </w:rPr>
        <w:t xml:space="preserve">1. </w:t>
      </w:r>
      <w:r w:rsidRPr="004C2F4B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4C2F4B">
        <w:rPr>
          <w:szCs w:val="28"/>
        </w:rPr>
        <w:t>от 20 декабря 2018 г. № 55/53 «</w:t>
      </w:r>
      <w:r w:rsidRPr="004C2F4B">
        <w:rPr>
          <w:bCs/>
          <w:szCs w:val="28"/>
        </w:rPr>
        <w:t xml:space="preserve">Об установлении ПУБЛИЧНОМУ АКЦИОНЕРНОМУ ОБЩЕСТВУ «ЗАВОЛЖСКИЙ МОТОРНЫЙ ЗАВОД» </w:t>
      </w:r>
      <w:r>
        <w:rPr>
          <w:bCs/>
          <w:szCs w:val="28"/>
        </w:rPr>
        <w:t xml:space="preserve">     </w:t>
      </w:r>
      <w:r w:rsidRPr="004C2F4B">
        <w:rPr>
          <w:bCs/>
          <w:szCs w:val="28"/>
        </w:rPr>
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области»</w:t>
      </w:r>
      <w:r w:rsidRPr="004C2F4B">
        <w:rPr>
          <w:noProof/>
          <w:szCs w:val="28"/>
        </w:rPr>
        <w:t xml:space="preserve"> следующие изменения:</w:t>
      </w:r>
    </w:p>
    <w:p w:rsidR="004C2F4B" w:rsidRPr="004C2F4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b/>
          <w:i/>
          <w:szCs w:val="28"/>
        </w:rPr>
        <w:t>1.1.</w:t>
      </w:r>
      <w:r w:rsidRPr="004C2F4B">
        <w:rPr>
          <w:szCs w:val="28"/>
        </w:rPr>
        <w:t xml:space="preserve"> Таблицу пункта 3 решения изложить в следующей редакции:</w:t>
      </w:r>
    </w:p>
    <w:p w:rsidR="004C2F4B" w:rsidRPr="004C2F4B" w:rsidRDefault="004C2F4B" w:rsidP="004C2F4B">
      <w:pPr>
        <w:spacing w:line="276" w:lineRule="auto"/>
        <w:jc w:val="both"/>
        <w:rPr>
          <w:szCs w:val="28"/>
        </w:rPr>
      </w:pPr>
      <w:r w:rsidRPr="004C2F4B">
        <w:rPr>
          <w:szCs w:val="28"/>
        </w:rPr>
        <w:t>«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174"/>
        <w:gridCol w:w="680"/>
        <w:gridCol w:w="734"/>
        <w:gridCol w:w="681"/>
        <w:gridCol w:w="734"/>
        <w:gridCol w:w="681"/>
        <w:gridCol w:w="734"/>
        <w:gridCol w:w="681"/>
        <w:gridCol w:w="734"/>
        <w:gridCol w:w="681"/>
        <w:gridCol w:w="816"/>
      </w:tblGrid>
      <w:tr w:rsidR="00B8303D" w:rsidRPr="00B56D26" w:rsidTr="00C84CF3">
        <w:trPr>
          <w:trHeight w:val="28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56D26">
              <w:rPr>
                <w:b/>
                <w:sz w:val="16"/>
                <w:szCs w:val="16"/>
              </w:rPr>
              <w:lastRenderedPageBreak/>
              <w:t>п</w:t>
            </w:r>
            <w:proofErr w:type="gramEnd"/>
            <w:r w:rsidRPr="00B56D2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lastRenderedPageBreak/>
              <w:t xml:space="preserve">Тарифы в сфере </w:t>
            </w:r>
            <w:r w:rsidRPr="00B56D26">
              <w:rPr>
                <w:b/>
                <w:sz w:val="16"/>
                <w:szCs w:val="16"/>
              </w:rPr>
              <w:lastRenderedPageBreak/>
              <w:t>холодного водоснабжения и водоотведения</w:t>
            </w:r>
          </w:p>
        </w:tc>
        <w:tc>
          <w:tcPr>
            <w:tcW w:w="36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lastRenderedPageBreak/>
              <w:t>Периоды регулирования</w:t>
            </w:r>
          </w:p>
        </w:tc>
      </w:tr>
      <w:tr w:rsidR="00B8303D" w:rsidRPr="00B56D26" w:rsidTr="00C84CF3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6"/>
                <w:szCs w:val="16"/>
              </w:rPr>
            </w:pPr>
            <w:r w:rsidRPr="00B56D26">
              <w:rPr>
                <w:b/>
                <w:sz w:val="16"/>
                <w:szCs w:val="16"/>
              </w:rPr>
              <w:t>2023 год</w:t>
            </w:r>
          </w:p>
        </w:tc>
      </w:tr>
      <w:tr w:rsidR="00B8303D" w:rsidRPr="00B56D26" w:rsidTr="00C84CF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3D" w:rsidRPr="00B56D26" w:rsidRDefault="00B8303D" w:rsidP="004C10D1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января по 30 июня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D" w:rsidRPr="00B56D26" w:rsidRDefault="00B8303D" w:rsidP="004C10D1">
            <w:pPr>
              <w:jc w:val="center"/>
              <w:rPr>
                <w:b/>
                <w:sz w:val="14"/>
                <w:szCs w:val="14"/>
              </w:rPr>
            </w:pPr>
            <w:r w:rsidRPr="00B56D26">
              <w:rPr>
                <w:b/>
                <w:sz w:val="14"/>
                <w:szCs w:val="14"/>
              </w:rPr>
              <w:t>С 1 июля по 31 декабря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Питьевая вода,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57,17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58,31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58,31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59,81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59,81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61,61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63,99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63,99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65,66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Питьевая вода,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C84CF3" w:rsidRPr="00B56D26" w:rsidTr="00C84CF3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</w:p>
        </w:tc>
      </w:tr>
      <w:tr w:rsidR="00C84CF3" w:rsidRPr="00B56D26" w:rsidTr="00C84CF3">
        <w:trPr>
          <w:trHeight w:val="1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3.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bCs/>
                <w:noProof/>
                <w:sz w:val="17"/>
                <w:szCs w:val="17"/>
              </w:rPr>
              <w:t>Техническая вода,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8,08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8,30</w:t>
            </w:r>
          </w:p>
        </w:tc>
      </w:tr>
      <w:tr w:rsidR="00C84CF3" w:rsidRPr="00B56D26" w:rsidTr="00C84CF3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4.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  <w:vertAlign w:val="superscript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C84CF3" w:rsidRPr="00B56D26" w:rsidTr="00C84CF3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5.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 системы оборотного водоснабжения,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4,36</w:t>
            </w:r>
          </w:p>
        </w:tc>
      </w:tr>
      <w:tr w:rsidR="00C84CF3" w:rsidRPr="00B56D26" w:rsidTr="00C84CF3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6.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Техническая вода системы оборотного водоснабжения,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</w:p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r w:rsidRPr="00B56D26">
              <w:rPr>
                <w:rFonts w:eastAsia="Calibri"/>
                <w:bCs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C84CF3" w:rsidRPr="00B56D26" w:rsidTr="00C84CF3">
        <w:trPr>
          <w:trHeight w:val="28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7.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autoSpaceDE w:val="0"/>
              <w:autoSpaceDN w:val="0"/>
              <w:adjustRightInd w:val="0"/>
              <w:rPr>
                <w:rFonts w:eastAsia="Calibri"/>
                <w:bCs/>
                <w:sz w:val="17"/>
                <w:szCs w:val="17"/>
              </w:rPr>
            </w:pPr>
            <w:proofErr w:type="gramStart"/>
            <w:r w:rsidRPr="00B56D26">
              <w:rPr>
                <w:rFonts w:eastAsia="Calibri"/>
                <w:bCs/>
                <w:sz w:val="17"/>
                <w:szCs w:val="17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B56D26">
              <w:rPr>
                <w:rFonts w:eastAsia="Calibri"/>
                <w:bCs/>
                <w:sz w:val="17"/>
                <w:szCs w:val="17"/>
                <w:vertAlign w:val="superscript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17,94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8.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  <w:proofErr w:type="gramStart"/>
            <w:r w:rsidRPr="00B56D26">
              <w:rPr>
                <w:sz w:val="17"/>
                <w:szCs w:val="17"/>
              </w:rPr>
              <w:t xml:space="preserve"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</w:t>
            </w:r>
            <w:r w:rsidRPr="00B56D26">
              <w:rPr>
                <w:sz w:val="17"/>
                <w:szCs w:val="17"/>
              </w:rPr>
              <w:lastRenderedPageBreak/>
              <w:t>устанавливаются нормативы водоотведения (сброса) по составу сточных вод, нормативы допустимых сбросов абонентов, руб./м</w:t>
            </w:r>
            <w:r w:rsidRPr="00B56D26">
              <w:rPr>
                <w:bCs/>
                <w:sz w:val="17"/>
                <w:szCs w:val="17"/>
                <w:vertAlign w:val="superscript"/>
              </w:rPr>
              <w:t>3</w:t>
            </w:r>
            <w:proofErr w:type="gramEnd"/>
          </w:p>
          <w:p w:rsidR="00C84CF3" w:rsidRPr="00B56D26" w:rsidRDefault="00C84CF3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lastRenderedPageBreak/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lastRenderedPageBreak/>
              <w:t>9.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Водоотведение сточных вод, отводимых иными абонентами, руб./м</w:t>
            </w:r>
            <w:r w:rsidRPr="00B56D26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193,08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196,95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196,95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202,76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202,76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209,36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ind w:left="-31" w:right="-9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209,36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218,15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218,15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ind w:left="-31" w:right="-93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224,60</w:t>
            </w:r>
          </w:p>
        </w:tc>
      </w:tr>
      <w:tr w:rsidR="00C84CF3" w:rsidRPr="00B56D26" w:rsidTr="00C84CF3">
        <w:trPr>
          <w:trHeight w:val="7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10.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Водоотведение сточных вод, отводимых иными абонентами, руб./м</w:t>
            </w:r>
            <w:r w:rsidRPr="00B56D26">
              <w:rPr>
                <w:bCs/>
                <w:sz w:val="17"/>
                <w:szCs w:val="17"/>
                <w:vertAlign w:val="superscript"/>
              </w:rPr>
              <w:t>3</w:t>
            </w:r>
          </w:p>
          <w:p w:rsidR="00C84CF3" w:rsidRPr="00B56D26" w:rsidRDefault="00C84CF3" w:rsidP="004C10D1">
            <w:pPr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Население (с учетом НДС)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bCs/>
                <w:noProof/>
                <w:sz w:val="17"/>
                <w:szCs w:val="17"/>
              </w:rPr>
            </w:pPr>
            <w:r w:rsidRPr="00B56D26">
              <w:rPr>
                <w:bCs/>
                <w:noProof/>
                <w:sz w:val="17"/>
                <w:szCs w:val="17"/>
              </w:rPr>
              <w:t>Водоотведение поверхностных сточных вод,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F3" w:rsidRPr="003859D6" w:rsidRDefault="00C84CF3" w:rsidP="00902AA4">
            <w:pPr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eastAsia="en-US"/>
              </w:rPr>
              <w:t>3,9</w:t>
            </w:r>
            <w:r>
              <w:rPr>
                <w:sz w:val="17"/>
                <w:szCs w:val="17"/>
                <w:lang w:val="en-US" w:eastAsia="en-US"/>
              </w:rPr>
              <w:t>5</w:t>
            </w:r>
          </w:p>
        </w:tc>
      </w:tr>
      <w:tr w:rsidR="00C84CF3" w:rsidRPr="00B56D26" w:rsidTr="00C84CF3">
        <w:trPr>
          <w:trHeight w:val="13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jc w:val="center"/>
              <w:rPr>
                <w:b/>
                <w:bCs/>
                <w:sz w:val="16"/>
                <w:szCs w:val="28"/>
              </w:rPr>
            </w:pPr>
            <w:r w:rsidRPr="00B56D26">
              <w:rPr>
                <w:b/>
                <w:bCs/>
                <w:sz w:val="16"/>
                <w:szCs w:val="28"/>
              </w:rPr>
              <w:t>12.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Водоотведение поверхностных сточных вод, руб./м</w:t>
            </w:r>
            <w:r w:rsidRPr="00B56D26">
              <w:rPr>
                <w:bCs/>
                <w:noProof/>
                <w:sz w:val="17"/>
                <w:szCs w:val="17"/>
                <w:vertAlign w:val="superscript"/>
              </w:rPr>
              <w:t>3</w:t>
            </w:r>
          </w:p>
          <w:p w:rsidR="00C84CF3" w:rsidRPr="00B56D26" w:rsidRDefault="00C84CF3" w:rsidP="004C10D1">
            <w:pPr>
              <w:rPr>
                <w:noProof/>
                <w:sz w:val="17"/>
                <w:szCs w:val="17"/>
              </w:rPr>
            </w:pPr>
            <w:r w:rsidRPr="00B56D26">
              <w:rPr>
                <w:noProof/>
                <w:sz w:val="17"/>
                <w:szCs w:val="17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Pr="00B56D26" w:rsidRDefault="00C84CF3" w:rsidP="004C10D1">
            <w:pPr>
              <w:jc w:val="center"/>
              <w:rPr>
                <w:sz w:val="17"/>
                <w:szCs w:val="17"/>
              </w:rPr>
            </w:pPr>
            <w:r w:rsidRPr="00B56D26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CF3" w:rsidRDefault="00C84CF3" w:rsidP="00902AA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4C2F4B" w:rsidRPr="004C2F4B" w:rsidRDefault="004C2F4B" w:rsidP="004C2F4B">
      <w:pPr>
        <w:spacing w:line="276" w:lineRule="auto"/>
        <w:jc w:val="right"/>
        <w:rPr>
          <w:szCs w:val="28"/>
        </w:rPr>
      </w:pPr>
      <w:r w:rsidRPr="004C2F4B">
        <w:rPr>
          <w:szCs w:val="28"/>
        </w:rPr>
        <w:t>».</w:t>
      </w:r>
    </w:p>
    <w:p w:rsidR="00B65983" w:rsidRPr="00B65983" w:rsidRDefault="00B65983" w:rsidP="00B659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  <w:r w:rsidRPr="00B65983">
        <w:rPr>
          <w:rFonts w:eastAsiaTheme="minorHAnsi"/>
          <w:b/>
          <w:i/>
          <w:szCs w:val="24"/>
          <w:lang w:eastAsia="en-US"/>
        </w:rPr>
        <w:t>1.2.</w:t>
      </w:r>
      <w:r w:rsidRPr="00B65983">
        <w:rPr>
          <w:rFonts w:eastAsiaTheme="minorHAnsi"/>
          <w:szCs w:val="24"/>
          <w:lang w:eastAsia="en-US"/>
        </w:rPr>
        <w:t xml:space="preserve"> </w:t>
      </w:r>
      <w:hyperlink r:id="rId12" w:history="1">
        <w:r w:rsidRPr="00B65983">
          <w:rPr>
            <w:rFonts w:eastAsiaTheme="minorHAnsi"/>
            <w:szCs w:val="24"/>
            <w:lang w:eastAsia="en-US"/>
          </w:rPr>
          <w:t>Приложения 1</w:t>
        </w:r>
      </w:hyperlink>
      <w:r w:rsidRPr="00B65983">
        <w:rPr>
          <w:rFonts w:eastAsiaTheme="minorHAnsi"/>
          <w:szCs w:val="24"/>
          <w:lang w:eastAsia="en-US"/>
        </w:rPr>
        <w:t xml:space="preserve"> - </w:t>
      </w:r>
      <w:hyperlink r:id="rId13" w:history="1">
        <w:r w:rsidRPr="00B65983">
          <w:rPr>
            <w:rFonts w:eastAsiaTheme="minorHAnsi"/>
            <w:szCs w:val="24"/>
            <w:lang w:eastAsia="en-US"/>
          </w:rPr>
          <w:t>3</w:t>
        </w:r>
      </w:hyperlink>
      <w:r w:rsidRPr="00B65983">
        <w:rPr>
          <w:rFonts w:eastAsiaTheme="minorHAnsi"/>
          <w:szCs w:val="24"/>
          <w:lang w:eastAsia="en-US"/>
        </w:rPr>
        <w:t xml:space="preserve">, </w:t>
      </w:r>
      <w:hyperlink r:id="rId14" w:history="1">
        <w:r w:rsidRPr="00B65983">
          <w:rPr>
            <w:rFonts w:eastAsiaTheme="minorHAnsi"/>
            <w:szCs w:val="24"/>
            <w:lang w:eastAsia="en-US"/>
          </w:rPr>
          <w:t>5</w:t>
        </w:r>
      </w:hyperlink>
      <w:r w:rsidRPr="00B65983">
        <w:rPr>
          <w:rFonts w:eastAsiaTheme="minorHAnsi"/>
          <w:szCs w:val="24"/>
          <w:lang w:eastAsia="en-US"/>
        </w:rPr>
        <w:t xml:space="preserve"> - </w:t>
      </w:r>
      <w:hyperlink r:id="rId15" w:history="1">
        <w:r w:rsidRPr="00B65983">
          <w:rPr>
            <w:rFonts w:eastAsiaTheme="minorHAnsi"/>
            <w:szCs w:val="24"/>
            <w:lang w:eastAsia="en-US"/>
          </w:rPr>
          <w:t>7</w:t>
        </w:r>
      </w:hyperlink>
      <w:r w:rsidRPr="00B65983">
        <w:rPr>
          <w:rFonts w:eastAsiaTheme="minorHAnsi"/>
          <w:szCs w:val="24"/>
          <w:lang w:eastAsia="en-US"/>
        </w:rPr>
        <w:t xml:space="preserve"> к решению изложить в новой редакции согласно </w:t>
      </w:r>
      <w:hyperlink r:id="rId16" w:history="1">
        <w:r w:rsidRPr="00B65983">
          <w:rPr>
            <w:rFonts w:eastAsiaTheme="minorHAnsi"/>
            <w:szCs w:val="24"/>
            <w:lang w:eastAsia="en-US"/>
          </w:rPr>
          <w:t>Приложениям 1</w:t>
        </w:r>
      </w:hyperlink>
      <w:r w:rsidRPr="00B65983">
        <w:rPr>
          <w:rFonts w:eastAsiaTheme="minorHAnsi"/>
          <w:szCs w:val="24"/>
          <w:lang w:eastAsia="en-US"/>
        </w:rPr>
        <w:t xml:space="preserve"> - </w:t>
      </w:r>
      <w:hyperlink r:id="rId17" w:history="1">
        <w:r w:rsidRPr="00B65983">
          <w:rPr>
            <w:rFonts w:eastAsiaTheme="minorHAnsi"/>
            <w:szCs w:val="24"/>
            <w:lang w:eastAsia="en-US"/>
          </w:rPr>
          <w:t>6</w:t>
        </w:r>
      </w:hyperlink>
      <w:r w:rsidRPr="00B65983">
        <w:rPr>
          <w:rFonts w:eastAsiaTheme="minorHAnsi"/>
          <w:szCs w:val="24"/>
          <w:lang w:eastAsia="en-US"/>
        </w:rPr>
        <w:t xml:space="preserve"> к настоящему решению.</w:t>
      </w:r>
    </w:p>
    <w:p w:rsidR="007D25C7" w:rsidRDefault="004C2F4B" w:rsidP="008F0BA9">
      <w:pPr>
        <w:spacing w:line="276" w:lineRule="auto"/>
        <w:ind w:firstLine="708"/>
        <w:jc w:val="both"/>
        <w:rPr>
          <w:szCs w:val="28"/>
        </w:rPr>
      </w:pPr>
      <w:r w:rsidRPr="004C2F4B">
        <w:rPr>
          <w:b/>
          <w:szCs w:val="28"/>
        </w:rPr>
        <w:t xml:space="preserve">2. </w:t>
      </w:r>
      <w:r w:rsidRPr="004C2F4B">
        <w:rPr>
          <w:szCs w:val="28"/>
        </w:rPr>
        <w:t>Настоящее решение</w:t>
      </w:r>
      <w:r w:rsidR="00312A12">
        <w:rPr>
          <w:szCs w:val="28"/>
        </w:rPr>
        <w:t xml:space="preserve"> вступает в силу с 1 января 202</w:t>
      </w:r>
      <w:r w:rsidR="00E7408E">
        <w:rPr>
          <w:szCs w:val="28"/>
        </w:rPr>
        <w:t>2</w:t>
      </w:r>
      <w:r w:rsidRPr="004C2F4B">
        <w:rPr>
          <w:szCs w:val="28"/>
        </w:rPr>
        <w:t xml:space="preserve"> г.</w:t>
      </w: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E92ADA" w:rsidRDefault="00E92ADA" w:rsidP="008F0BA9">
      <w:pPr>
        <w:tabs>
          <w:tab w:val="left" w:pos="1897"/>
        </w:tabs>
        <w:rPr>
          <w:szCs w:val="28"/>
        </w:rPr>
      </w:pPr>
    </w:p>
    <w:p w:rsidR="00E9632D" w:rsidRDefault="00E9632D" w:rsidP="008F0BA9">
      <w:pPr>
        <w:tabs>
          <w:tab w:val="left" w:pos="1897"/>
        </w:tabs>
        <w:rPr>
          <w:szCs w:val="28"/>
        </w:rPr>
      </w:pPr>
    </w:p>
    <w:p w:rsidR="008F0BA9" w:rsidRDefault="003F7CA5" w:rsidP="00E92ADA">
      <w:pPr>
        <w:tabs>
          <w:tab w:val="left" w:pos="1897"/>
        </w:tabs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607695">
        <w:rPr>
          <w:szCs w:val="28"/>
        </w:rPr>
        <w:t xml:space="preserve">                                                              Ю.Л. Алешина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C56339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B8303D" w:rsidRDefault="00B8303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E9632D" w:rsidRDefault="00E9632D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  <w:r w:rsidR="004C2F4B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B65983">
              <w:t xml:space="preserve">от </w:t>
            </w:r>
            <w:r w:rsidR="00C84CF3">
              <w:t xml:space="preserve">30 ноября </w:t>
            </w:r>
            <w:r w:rsidR="00312A12" w:rsidRPr="00B65983">
              <w:t>202</w:t>
            </w:r>
            <w:r w:rsidR="00E7408E" w:rsidRPr="00B65983">
              <w:t>1</w:t>
            </w:r>
            <w:r w:rsidR="00F1607E" w:rsidRPr="00B65983">
              <w:t xml:space="preserve"> </w:t>
            </w:r>
            <w:r w:rsidR="00CC03DF" w:rsidRPr="00B65983">
              <w:t>г.</w:t>
            </w:r>
            <w:r w:rsidRPr="00B65983">
              <w:t xml:space="preserve"> №</w:t>
            </w:r>
            <w:r w:rsidR="006B0802" w:rsidRPr="00D74902">
              <w:t xml:space="preserve"> </w:t>
            </w:r>
            <w:r w:rsidR="00A226FF">
              <w:t>50/26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607695" w:rsidP="0056238E">
            <w:pPr>
              <w:ind w:left="3552"/>
              <w:jc w:val="center"/>
            </w:pPr>
            <w:r>
              <w:t xml:space="preserve">«ПРИЛОЖЕНИЕ </w:t>
            </w:r>
            <w:r w:rsidR="004C2F4B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4C2F4B" w:rsidP="004C2F4B">
            <w:pPr>
              <w:ind w:left="3552"/>
              <w:jc w:val="center"/>
            </w:pPr>
            <w:r>
              <w:t>от 20</w:t>
            </w:r>
            <w:r w:rsidR="0056238E" w:rsidRPr="0056238E">
              <w:t xml:space="preserve"> </w:t>
            </w:r>
            <w:r>
              <w:t>декабря</w:t>
            </w:r>
            <w:r w:rsidR="0056238E" w:rsidRPr="0056238E">
              <w:t xml:space="preserve"> 2018 г. №</w:t>
            </w:r>
            <w:r>
              <w:t xml:space="preserve"> 55</w:t>
            </w:r>
            <w:r w:rsidR="00845AED">
              <w:t>/</w:t>
            </w:r>
            <w:r>
              <w:t>53</w:t>
            </w:r>
          </w:p>
        </w:tc>
      </w:tr>
      <w:tr w:rsidR="00C56339" w:rsidRPr="006161EA" w:rsidTr="00C5633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56339" w:rsidRDefault="00C56339" w:rsidP="00C563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Pr="00AB58BF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ХОЛОДНОГО ВОДОСНАБЖЕНИЯ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(питьевая вода)</w:t>
                  </w:r>
                </w:p>
                <w:p w:rsidR="00C84CF3" w:rsidRPr="00C15EF7" w:rsidRDefault="00C84CF3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7408E" w:rsidRPr="004C10D1" w:rsidRDefault="00E7408E" w:rsidP="00C84CF3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7478F" w:rsidRPr="00C84CF3" w:rsidRDefault="00C84CF3" w:rsidP="00C84CF3">
      <w:pPr>
        <w:tabs>
          <w:tab w:val="left" w:pos="4120"/>
        </w:tabs>
        <w:jc w:val="center"/>
        <w:rPr>
          <w:sz w:val="18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Pr="00FA37F8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1</w:t>
      </w:r>
      <w:r w:rsidRPr="00FA37F8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9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23 г.</w:t>
      </w:r>
    </w:p>
    <w:tbl>
      <w:tblPr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567"/>
        <w:gridCol w:w="41"/>
      </w:tblGrid>
      <w:tr w:rsidR="00C84CF3" w:rsidRPr="00C84CF3" w:rsidTr="00902AA4">
        <w:trPr>
          <w:gridAfter w:val="2"/>
          <w:wAfter w:w="608" w:type="dxa"/>
          <w:trHeight w:val="197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C84CF3" w:rsidRPr="00C84CF3" w:rsidTr="00C84CF3">
        <w:trPr>
          <w:gridAfter w:val="2"/>
          <w:wAfter w:w="608" w:type="dxa"/>
          <w:trHeight w:val="393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Наименование </w:t>
            </w:r>
            <w:proofErr w:type="gramStart"/>
            <w:r w:rsidRPr="00C84CF3">
              <w:rPr>
                <w:sz w:val="20"/>
              </w:rPr>
              <w:t>регулируемой</w:t>
            </w:r>
            <w:proofErr w:type="gramEnd"/>
            <w:r w:rsidRPr="00C84CF3">
              <w:rPr>
                <w:sz w:val="20"/>
              </w:rPr>
              <w:t xml:space="preserve">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Местонахождение         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>606520, Нижегородская область, Городецкий муниципальный район,  г. Заволжье, ул. Советская, д. 1А</w:t>
            </w:r>
          </w:p>
        </w:tc>
      </w:tr>
      <w:tr w:rsidR="00C84CF3" w:rsidRPr="00C84CF3" w:rsidTr="00C84CF3">
        <w:trPr>
          <w:gridAfter w:val="2"/>
          <w:wAfter w:w="608" w:type="dxa"/>
          <w:trHeight w:val="18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Наименование            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Местонахождение         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2. Объем подачи воды</w:t>
            </w:r>
          </w:p>
        </w:tc>
      </w:tr>
      <w:tr w:rsidR="00C84CF3" w:rsidRPr="00C84CF3" w:rsidTr="00902AA4">
        <w:trPr>
          <w:gridAfter w:val="2"/>
          <w:wAfter w:w="608" w:type="dxa"/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4CF3">
              <w:rPr>
                <w:sz w:val="20"/>
              </w:rPr>
              <w:t>Подано воды всего, тыс. м</w:t>
            </w:r>
            <w:r w:rsidRPr="00C84CF3">
              <w:rPr>
                <w:sz w:val="20"/>
                <w:vertAlign w:val="superscript"/>
              </w:rPr>
              <w:t>3</w:t>
            </w:r>
            <w:r w:rsidRPr="00C84CF3">
              <w:rPr>
                <w:sz w:val="20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354,79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354,79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354,79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354,79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354,79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2,77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2,77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2,77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2,77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325,41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325,41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325,41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325,41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325,41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26,61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26,61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26,61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26,61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26,61</w:t>
            </w:r>
          </w:p>
        </w:tc>
      </w:tr>
      <w:tr w:rsidR="00C84CF3" w:rsidRPr="00C84CF3" w:rsidTr="00902AA4">
        <w:trPr>
          <w:gridAfter w:val="2"/>
          <w:wAfter w:w="608" w:type="dxa"/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C84CF3" w:rsidRPr="00C84CF3" w:rsidTr="00902AA4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тыс. руб.  </w:t>
            </w:r>
          </w:p>
        </w:tc>
      </w:tr>
      <w:tr w:rsidR="00C84CF3" w:rsidRPr="00C84CF3" w:rsidTr="00902AA4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Другие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17306,00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17306,00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722,01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722,01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677,26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677,26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322,77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322,77</w:t>
            </w:r>
          </w:p>
        </w:tc>
      </w:tr>
      <w:tr w:rsidR="00C84CF3" w:rsidRPr="00C84CF3" w:rsidTr="00902AA4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19028,04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19028,04</w:t>
            </w:r>
          </w:p>
        </w:tc>
        <w:tc>
          <w:tcPr>
            <w:tcW w:w="567" w:type="dxa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17713,70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17713,70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736,23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736,23</w:t>
            </w:r>
          </w:p>
        </w:tc>
      </w:tr>
      <w:tr w:rsidR="00C84CF3" w:rsidRPr="00C84CF3" w:rsidTr="00902AA4">
        <w:trPr>
          <w:gridAfter w:val="2"/>
          <w:wAfter w:w="608" w:type="dxa"/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655,46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655,46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319,95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319,95</w:t>
            </w:r>
          </w:p>
        </w:tc>
      </w:tr>
      <w:tr w:rsidR="00C84CF3" w:rsidRPr="00C84CF3" w:rsidTr="00902AA4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19 425,34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19 425,34</w:t>
            </w:r>
          </w:p>
        </w:tc>
        <w:tc>
          <w:tcPr>
            <w:tcW w:w="567" w:type="dxa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18 280,38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18 280,38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756,58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756,58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 xml:space="preserve">  299,50   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 xml:space="preserve">  299,50   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19 898,50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19 898,50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  <w:lang w:val="en-US"/>
              </w:rPr>
              <w:t xml:space="preserve">      </w:t>
            </w:r>
            <w:r w:rsidRPr="00C84CF3">
              <w:rPr>
                <w:sz w:val="20"/>
              </w:rPr>
              <w:t>18 991,72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18 991,72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800,86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800,86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C84CF3">
              <w:rPr>
                <w:i/>
                <w:iCs/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C84CF3">
              <w:rPr>
                <w:i/>
                <w:iCs/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 xml:space="preserve">  350,00</w:t>
            </w:r>
            <w:r w:rsidRPr="00C84CF3">
              <w:rPr>
                <w:bCs/>
                <w:sz w:val="20"/>
              </w:rPr>
              <w:tab/>
              <w:t xml:space="preserve"> 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sz w:val="20"/>
              </w:rPr>
              <w:t>350,00</w:t>
            </w:r>
          </w:p>
        </w:tc>
      </w:tr>
      <w:tr w:rsidR="00C84CF3" w:rsidRPr="00C84CF3" w:rsidTr="00902AA4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    20 704,63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20 704,63</w:t>
            </w:r>
          </w:p>
        </w:tc>
        <w:tc>
          <w:tcPr>
            <w:tcW w:w="608" w:type="dxa"/>
            <w:gridSpan w:val="2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   19 698,80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19 698,8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824,57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824,57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562,04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F3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 xml:space="preserve">350,00   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bCs/>
                <w:sz w:val="20"/>
              </w:rPr>
            </w:pPr>
            <w:r w:rsidRPr="00C84CF3">
              <w:rPr>
                <w:bCs/>
                <w:sz w:val="20"/>
              </w:rPr>
              <w:t xml:space="preserve">  350,00   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   21 435,41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21 435,41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  100 491,92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100 491,92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C84CF3">
              <w:rPr>
                <w:sz w:val="20"/>
              </w:rPr>
              <w:lastRenderedPageBreak/>
              <w:t xml:space="preserve">  </w:t>
            </w:r>
            <w:r w:rsidRPr="00C84CF3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C84CF3" w:rsidRPr="00C84CF3" w:rsidTr="00902AA4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тыс. руб.  </w:t>
            </w:r>
          </w:p>
        </w:tc>
      </w:tr>
      <w:tr w:rsidR="00C84CF3" w:rsidRPr="00C84CF3" w:rsidTr="00902AA4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Другие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1 366,13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1 366,13</w:t>
            </w:r>
          </w:p>
        </w:tc>
      </w:tr>
      <w:tr w:rsidR="00C84CF3" w:rsidRPr="00C84CF3" w:rsidTr="00902AA4">
        <w:trPr>
          <w:gridAfter w:val="1"/>
          <w:wAfter w:w="41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1 366,13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1 366,13</w:t>
            </w:r>
          </w:p>
        </w:tc>
        <w:tc>
          <w:tcPr>
            <w:tcW w:w="567" w:type="dxa"/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</w:tr>
      <w:tr w:rsidR="00C84CF3" w:rsidRPr="00C84CF3" w:rsidTr="00902AA4">
        <w:trPr>
          <w:gridAfter w:val="2"/>
          <w:wAfter w:w="608" w:type="dxa"/>
          <w:trHeight w:val="31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1 393,05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1 393,05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1 393,05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1 393,05</w:t>
            </w:r>
          </w:p>
        </w:tc>
      </w:tr>
      <w:tr w:rsidR="00C84CF3" w:rsidRPr="00C84CF3" w:rsidTr="00902AA4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1 431,54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1 431,54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1 431,54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1 431,54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rPr>
                <w:sz w:val="20"/>
              </w:rPr>
            </w:pPr>
            <w:r w:rsidRPr="00C84CF3">
              <w:rPr>
                <w:sz w:val="20"/>
              </w:rPr>
              <w:t xml:space="preserve">        </w:t>
            </w:r>
          </w:p>
          <w:p w:rsidR="00C84CF3" w:rsidRPr="00C84CF3" w:rsidRDefault="00C84CF3" w:rsidP="00C84CF3">
            <w:pPr>
              <w:rPr>
                <w:sz w:val="20"/>
              </w:rPr>
            </w:pPr>
            <w:r w:rsidRPr="00C84CF3">
              <w:rPr>
                <w:sz w:val="20"/>
              </w:rPr>
              <w:t xml:space="preserve">        1 515,34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1 515,34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1 515,34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1 515,34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1 560,19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1 560,19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1 560,19</w:t>
            </w:r>
            <w:r w:rsidRPr="00C84CF3">
              <w:rPr>
                <w:sz w:val="20"/>
              </w:rPr>
              <w:tab/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1 560,19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7 266,25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7 266,25</w:t>
            </w:r>
            <w:r w:rsidRPr="00C84CF3">
              <w:rPr>
                <w:sz w:val="20"/>
              </w:rPr>
              <w:tab/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C84CF3" w:rsidRPr="00C84CF3" w:rsidTr="00902AA4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тыс. руб.  </w:t>
            </w:r>
          </w:p>
        </w:tc>
      </w:tr>
      <w:tr w:rsidR="00C84CF3" w:rsidRPr="00C84CF3" w:rsidTr="00902AA4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Другие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C84CF3">
              <w:rPr>
                <w:sz w:val="20"/>
              </w:rPr>
              <w:t xml:space="preserve">    </w:t>
            </w:r>
            <w:r w:rsidRPr="00C84CF3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C84CF3">
              <w:rPr>
                <w:i/>
                <w:sz w:val="20"/>
              </w:rPr>
              <w:t>энергетической</w:t>
            </w:r>
            <w:proofErr w:type="gramEnd"/>
            <w:r w:rsidRPr="00C84CF3">
              <w:rPr>
                <w:i/>
                <w:sz w:val="20"/>
              </w:rPr>
              <w:t xml:space="preserve"> 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C84CF3">
              <w:rPr>
                <w:sz w:val="20"/>
              </w:rPr>
              <w:t xml:space="preserve">   </w:t>
            </w:r>
          </w:p>
        </w:tc>
      </w:tr>
      <w:tr w:rsidR="00C84CF3" w:rsidRPr="00C84CF3" w:rsidTr="00902AA4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График реализации </w:t>
            </w:r>
            <w:r w:rsidRPr="00C84CF3"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тыс. руб.  </w:t>
            </w:r>
          </w:p>
        </w:tc>
      </w:tr>
      <w:tr w:rsidR="00C84CF3" w:rsidRPr="00C84CF3" w:rsidTr="00902AA4">
        <w:trPr>
          <w:gridAfter w:val="2"/>
          <w:wAfter w:w="608" w:type="dxa"/>
          <w:trHeight w:val="27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Другие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C84CF3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C84CF3" w:rsidRPr="00C84CF3" w:rsidTr="00902AA4">
        <w:trPr>
          <w:gridAfter w:val="2"/>
          <w:wAfter w:w="608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тыс. руб.  </w:t>
            </w:r>
          </w:p>
        </w:tc>
      </w:tr>
      <w:tr w:rsidR="00C84CF3" w:rsidRPr="00C84CF3" w:rsidTr="00902AA4">
        <w:trPr>
          <w:gridAfter w:val="2"/>
          <w:wAfter w:w="608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Другие  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C84CF3" w:rsidRPr="00C84CF3" w:rsidTr="00902AA4">
        <w:trPr>
          <w:gridAfter w:val="2"/>
          <w:wAfter w:w="608" w:type="dxa"/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C84CF3">
              <w:rPr>
                <w:sz w:val="20"/>
              </w:rPr>
              <w:t>Ед</w:t>
            </w:r>
            <w:proofErr w:type="gramStart"/>
            <w:r w:rsidRPr="00C84CF3">
              <w:rPr>
                <w:sz w:val="20"/>
              </w:rPr>
              <w:t>.и</w:t>
            </w:r>
            <w:proofErr w:type="gramEnd"/>
            <w:r w:rsidRPr="00C84CF3">
              <w:rPr>
                <w:sz w:val="20"/>
              </w:rPr>
              <w:t>зм</w:t>
            </w:r>
            <w:proofErr w:type="spellEnd"/>
            <w:r w:rsidRPr="00C84CF3">
              <w:rPr>
                <w:sz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На период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На период </w:t>
            </w:r>
            <w:r w:rsidRPr="00C84CF3">
              <w:rPr>
                <w:sz w:val="20"/>
              </w:rPr>
              <w:br/>
              <w:t>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На период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Показатели качества воды</w:t>
            </w:r>
          </w:p>
        </w:tc>
      </w:tr>
      <w:tr w:rsidR="00C84CF3" w:rsidRPr="00C84CF3" w:rsidTr="00902AA4">
        <w:trPr>
          <w:gridAfter w:val="2"/>
          <w:wAfter w:w="608" w:type="dxa"/>
          <w:trHeight w:val="21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Доля проб питьевой воды в распределительной водопроводной сети, не соответствующих установленным требованиям, в </w:t>
            </w:r>
            <w:r w:rsidRPr="00C84CF3">
              <w:rPr>
                <w:sz w:val="20"/>
              </w:rP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>Показатели надежности и бесперебойности водоснабжения</w:t>
            </w:r>
          </w:p>
        </w:tc>
      </w:tr>
      <w:tr w:rsidR="00C84CF3" w:rsidRPr="00C84CF3" w:rsidTr="00902AA4">
        <w:trPr>
          <w:gridAfter w:val="2"/>
          <w:wAfter w:w="608" w:type="dxa"/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ед./</w:t>
            </w:r>
            <w:proofErr w:type="gramStart"/>
            <w:r w:rsidRPr="00C84CF3">
              <w:rPr>
                <w:sz w:val="20"/>
              </w:rPr>
              <w:t>км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Показатели энергетической эффективности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</w:t>
            </w:r>
          </w:p>
        </w:tc>
      </w:tr>
      <w:tr w:rsidR="00C84CF3" w:rsidRPr="00C84CF3" w:rsidTr="00902AA4">
        <w:trPr>
          <w:gridAfter w:val="2"/>
          <w:wAfter w:w="608" w:type="dxa"/>
          <w:trHeight w:val="70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кВт*</w:t>
            </w:r>
            <w:proofErr w:type="gramStart"/>
            <w:r w:rsidRPr="00C84CF3">
              <w:rPr>
                <w:sz w:val="20"/>
              </w:rPr>
              <w:t>ч</w:t>
            </w:r>
            <w:proofErr w:type="gramEnd"/>
            <w:r w:rsidRPr="00C84CF3">
              <w:rPr>
                <w:sz w:val="20"/>
              </w:rPr>
              <w:t>/</w:t>
            </w:r>
          </w:p>
          <w:p w:rsidR="00C84CF3" w:rsidRPr="00C84CF3" w:rsidRDefault="00C84CF3" w:rsidP="00C84CF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куб. м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0,17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0,17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0,17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0,17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sz w:val="20"/>
              </w:rPr>
              <w:t>0,17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CF3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кВт*</w:t>
            </w:r>
            <w:proofErr w:type="gramStart"/>
            <w:r w:rsidRPr="00C84CF3">
              <w:rPr>
                <w:sz w:val="20"/>
              </w:rPr>
              <w:t>ч</w:t>
            </w:r>
            <w:proofErr w:type="gramEnd"/>
            <w:r w:rsidRPr="00C84CF3">
              <w:rPr>
                <w:sz w:val="20"/>
              </w:rPr>
              <w:t>/</w:t>
            </w:r>
          </w:p>
          <w:p w:rsidR="00C84CF3" w:rsidRPr="00C84CF3" w:rsidRDefault="00C84CF3" w:rsidP="00C84CF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куб. м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</w:rPr>
            </w:pP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C84CF3" w:rsidRPr="00C84CF3" w:rsidTr="00902AA4">
        <w:trPr>
          <w:gridAfter w:val="2"/>
          <w:wAfter w:w="608" w:type="dxa"/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-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4CF3">
              <w:rPr>
                <w:b/>
                <w:sz w:val="20"/>
              </w:rPr>
              <w:t>7. Общий объем финансовых потребностей, направленных на реализацию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b/>
                <w:sz w:val="20"/>
              </w:rPr>
              <w:t>производственной программы</w:t>
            </w:r>
          </w:p>
        </w:tc>
      </w:tr>
      <w:tr w:rsidR="00C84CF3" w:rsidRPr="00C84CF3" w:rsidTr="00902AA4">
        <w:trPr>
          <w:gridAfter w:val="2"/>
          <w:wAfter w:w="608" w:type="dxa"/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Всего сумма, </w:t>
            </w:r>
          </w:p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  тыс. руб.  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20485,32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20953,22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21538,82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22281,36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22998,67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CF3">
              <w:rPr>
                <w:sz w:val="20"/>
              </w:rPr>
              <w:t>108257,39</w:t>
            </w:r>
          </w:p>
        </w:tc>
      </w:tr>
      <w:tr w:rsidR="00C84CF3" w:rsidRPr="00C84CF3" w:rsidTr="00902AA4">
        <w:trPr>
          <w:gridAfter w:val="2"/>
          <w:wAfter w:w="608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CF3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84CF3" w:rsidRPr="00C84CF3" w:rsidTr="00902AA4">
        <w:trPr>
          <w:gridAfter w:val="2"/>
          <w:wAfter w:w="608" w:type="dxa"/>
          <w:trHeight w:val="37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 xml:space="preserve">   2020 год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277,34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 xml:space="preserve">Мероприятия, направленные на осуществление текущей (операционной) </w:t>
            </w:r>
            <w:r w:rsidRPr="00C84CF3">
              <w:rPr>
                <w:sz w:val="20"/>
              </w:rPr>
              <w:lastRenderedPageBreak/>
              <w:t>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 xml:space="preserve">20206,28    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lastRenderedPageBreak/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3003,64</w:t>
            </w:r>
          </w:p>
        </w:tc>
      </w:tr>
      <w:tr w:rsidR="00C84CF3" w:rsidRPr="00C84CF3" w:rsidTr="00902AA4">
        <w:trPr>
          <w:gridAfter w:val="2"/>
          <w:wAfter w:w="608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CF3" w:rsidRPr="00C84CF3" w:rsidRDefault="00C84CF3" w:rsidP="00C84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CF3">
              <w:rPr>
                <w:sz w:val="20"/>
              </w:rPr>
              <w:t>22209,92</w:t>
            </w:r>
          </w:p>
        </w:tc>
      </w:tr>
    </w:tbl>
    <w:p w:rsidR="00E7408E" w:rsidRPr="00C84CF3" w:rsidRDefault="00C84CF3" w:rsidP="00C84CF3">
      <w:pPr>
        <w:ind w:right="140"/>
        <w:jc w:val="right"/>
        <w:rPr>
          <w:szCs w:val="24"/>
          <w:lang w:eastAsia="en-US"/>
        </w:rPr>
      </w:pPr>
      <w:r w:rsidRPr="00C84CF3">
        <w:rPr>
          <w:szCs w:val="24"/>
          <w:lang w:eastAsia="en-US"/>
        </w:rPr>
        <w:t>».</w:t>
      </w:r>
    </w:p>
    <w:p w:rsidR="00E7408E" w:rsidRDefault="00E7408E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Default="00C84CF3" w:rsidP="00433A08">
      <w:pPr>
        <w:jc w:val="right"/>
        <w:rPr>
          <w:szCs w:val="24"/>
          <w:lang w:eastAsia="en-US"/>
        </w:rPr>
      </w:pPr>
    </w:p>
    <w:p w:rsidR="00C84CF3" w:rsidRPr="00C84CF3" w:rsidRDefault="00C84CF3" w:rsidP="00433A08">
      <w:pPr>
        <w:jc w:val="right"/>
        <w:rPr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629" w:type="dxa"/>
        <w:tblLook w:val="04A0" w:firstRow="1" w:lastRow="0" w:firstColumn="1" w:lastColumn="0" w:noHBand="0" w:noVBand="1"/>
      </w:tblPr>
      <w:tblGrid>
        <w:gridCol w:w="484"/>
        <w:gridCol w:w="44"/>
        <w:gridCol w:w="394"/>
        <w:gridCol w:w="62"/>
        <w:gridCol w:w="9167"/>
        <w:gridCol w:w="11"/>
        <w:gridCol w:w="441"/>
        <w:gridCol w:w="9"/>
        <w:gridCol w:w="6"/>
        <w:gridCol w:w="11"/>
      </w:tblGrid>
      <w:tr w:rsidR="004C2F4B" w:rsidTr="000646AA">
        <w:trPr>
          <w:gridAfter w:val="1"/>
          <w:wAfter w:w="11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96" w:type="dxa"/>
            <w:gridSpan w:val="6"/>
          </w:tcPr>
          <w:p w:rsidR="004C2F4B" w:rsidRDefault="004C2F4B" w:rsidP="008F0BA9">
            <w:pPr>
              <w:ind w:left="3552"/>
              <w:jc w:val="center"/>
            </w:pPr>
            <w:r>
              <w:t>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30 ноября 2021 г. № </w:t>
            </w:r>
            <w:r w:rsidR="00A226FF">
              <w:t>50/26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2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629" w:type="dxa"/>
            <w:gridSpan w:val="10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ПРОИЗВОДСТВЕННАЯ ПРОГРАММА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ПО ОКАЗАНИЮ УСЛУГ ХОЛОДНОГО ВОДОСНАБЖЕНИЯ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вода)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C2F4B" w:rsidRDefault="004C2F4B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1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041"/>
              <w:gridCol w:w="220"/>
              <w:gridCol w:w="992"/>
              <w:gridCol w:w="283"/>
              <w:gridCol w:w="385"/>
              <w:gridCol w:w="41"/>
              <w:gridCol w:w="425"/>
              <w:gridCol w:w="425"/>
              <w:gridCol w:w="709"/>
              <w:gridCol w:w="61"/>
              <w:gridCol w:w="458"/>
              <w:gridCol w:w="48"/>
              <w:gridCol w:w="425"/>
              <w:gridCol w:w="425"/>
              <w:gridCol w:w="331"/>
              <w:gridCol w:w="236"/>
              <w:gridCol w:w="993"/>
              <w:gridCol w:w="567"/>
              <w:gridCol w:w="41"/>
            </w:tblGrid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8E1FAA" w:rsidRPr="008E1FAA" w:rsidTr="008E1FAA">
              <w:trPr>
                <w:gridAfter w:val="2"/>
                <w:wAfter w:w="608" w:type="dxa"/>
                <w:trHeight w:val="365"/>
                <w:tblCellSpacing w:w="5" w:type="nil"/>
              </w:trPr>
              <w:tc>
                <w:tcPr>
                  <w:tcW w:w="30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8E1FAA">
                    <w:rPr>
                      <w:sz w:val="20"/>
                    </w:rPr>
                    <w:t>регулируемой</w:t>
                  </w:r>
                  <w:proofErr w:type="gramEnd"/>
                  <w:r w:rsidRPr="008E1FAA">
                    <w:rPr>
                      <w:sz w:val="20"/>
                    </w:rPr>
                    <w:t xml:space="preserve">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457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8E1FAA" w:rsidRPr="008E1FAA" w:rsidTr="008E1FAA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0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Местонахождение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457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 xml:space="preserve">606520, Нижегородская область, Городецкий муниципальный район,  </w:t>
                  </w:r>
                </w:p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 xml:space="preserve">г. Заволжье, ул. </w:t>
                  </w:r>
                  <w:proofErr w:type="gramStart"/>
                  <w:r w:rsidRPr="00C84CF3">
                    <w:rPr>
                      <w:sz w:val="20"/>
                    </w:rPr>
                    <w:t>Советская</w:t>
                  </w:r>
                  <w:proofErr w:type="gramEnd"/>
                  <w:r w:rsidRPr="00C84CF3">
                    <w:rPr>
                      <w:sz w:val="20"/>
                    </w:rPr>
                    <w:t>, д. 1А</w:t>
                  </w:r>
                </w:p>
              </w:tc>
            </w:tr>
            <w:tr w:rsidR="008E1FAA" w:rsidRPr="008E1FAA" w:rsidTr="008E1FAA">
              <w:trPr>
                <w:gridAfter w:val="2"/>
                <w:wAfter w:w="608" w:type="dxa"/>
                <w:trHeight w:val="420"/>
                <w:tblCellSpacing w:w="5" w:type="nil"/>
              </w:trPr>
              <w:tc>
                <w:tcPr>
                  <w:tcW w:w="30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  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457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8E1FAA" w:rsidRPr="008E1FAA" w:rsidTr="008E1FAA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30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Местонахождение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457" w:type="dxa"/>
                  <w:gridSpan w:val="1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603005, г. Нижний Новгород, Верхне-Волжская наб., д. 8/59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6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>Подано воды всего, тыс. м</w:t>
                  </w:r>
                  <w:r w:rsidRPr="008E1FAA">
                    <w:rPr>
                      <w:sz w:val="20"/>
                      <w:vertAlign w:val="superscript"/>
                    </w:rPr>
                    <w:t>3</w:t>
                  </w:r>
                  <w:r w:rsidRPr="008E1FAA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667,73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667,73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420,99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420,99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246,74</w:t>
                  </w:r>
                </w:p>
              </w:tc>
              <w:tc>
                <w:tcPr>
                  <w:tcW w:w="1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246,74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96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3928,17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3928,17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143,46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143,46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106,86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106,86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428,40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428,40</w:t>
                  </w:r>
                </w:p>
              </w:tc>
            </w:tr>
            <w:tr w:rsidR="008E1FAA" w:rsidRPr="008E1FAA" w:rsidTr="00902AA4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4606,88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4606,88</w:t>
                  </w:r>
                </w:p>
              </w:tc>
              <w:tc>
                <w:tcPr>
                  <w:tcW w:w="567" w:type="dxa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с 01.01.2020 по </w:t>
                  </w:r>
                  <w:r w:rsidRPr="008E1FAA">
                    <w:rPr>
                      <w:sz w:val="20"/>
                    </w:rPr>
                    <w:lastRenderedPageBreak/>
                    <w:t>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3950,86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3950,86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146,28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146,28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60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124,79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124,79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479,62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479,62</w:t>
                  </w:r>
                </w:p>
              </w:tc>
            </w:tr>
            <w:tr w:rsidR="008E1FAA" w:rsidRPr="008E1FAA" w:rsidTr="00902AA4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4 701,55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4 701,55</w:t>
                  </w:r>
                </w:p>
              </w:tc>
              <w:tc>
                <w:tcPr>
                  <w:tcW w:w="567" w:type="dxa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4 124,69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4 124,69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150,33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150,33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92,03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92,03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542,36   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542,36 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4 909,41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4 909,41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4 213,14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4 213,14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159,12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159,12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621,22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621,22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5 097,07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5 097,07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608" w:type="dxa"/>
                  <w:gridSpan w:val="2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4 339,20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4 339,20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163,83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163,83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103,60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103,60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708,02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708,02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5 314,65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5 314,65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24 629,56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24 629,56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</w:t>
                  </w:r>
                  <w:r w:rsidRPr="008E1FAA">
                    <w:rPr>
                      <w:i/>
                      <w:sz w:val="20"/>
                    </w:rPr>
                    <w:t xml:space="preserve">4.1. Перечень мероприятий по ремонту объектов централизованных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lastRenderedPageBreak/>
                    <w:t xml:space="preserve">                 систем водоснабжения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106,63</w:t>
                  </w:r>
                </w:p>
              </w:tc>
            </w:tr>
            <w:tr w:rsidR="008E1FAA" w:rsidRPr="008E1FAA" w:rsidTr="00902AA4">
              <w:trPr>
                <w:gridAfter w:val="1"/>
                <w:wAfter w:w="41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106,63</w:t>
                  </w:r>
                </w:p>
              </w:tc>
              <w:tc>
                <w:tcPr>
                  <w:tcW w:w="567" w:type="dxa"/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108,73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108,73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108,73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108,73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111,74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111,74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111,74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111,74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118,28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118,28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118,28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118,28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121,78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121,78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121,78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121,78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  567,16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567,16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4.2. Перечень мероприятий, направленных на улучшение качества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          питьевой воды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</w:t>
                  </w:r>
                  <w:r w:rsidRPr="008E1FAA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8E1FAA">
                    <w:rPr>
                      <w:i/>
                      <w:sz w:val="20"/>
                    </w:rPr>
                    <w:t>энергетической</w:t>
                  </w:r>
                  <w:proofErr w:type="gramEnd"/>
                  <w:r w:rsidRPr="008E1FAA">
                    <w:rPr>
                      <w:i/>
                      <w:sz w:val="20"/>
                    </w:rPr>
                    <w:t xml:space="preserve">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8E1FAA">
                    <w:rPr>
                      <w:sz w:val="20"/>
                    </w:rPr>
                    <w:t xml:space="preserve"> 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График реализации </w:t>
                  </w:r>
                  <w:r w:rsidRPr="008E1FAA">
                    <w:rPr>
                      <w:sz w:val="2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73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23"/>
                <w:tblCellSpacing w:w="5" w:type="nil"/>
              </w:trPr>
              <w:tc>
                <w:tcPr>
                  <w:tcW w:w="326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55"/>
                <w:tblCellSpacing w:w="5" w:type="nil"/>
              </w:trPr>
              <w:tc>
                <w:tcPr>
                  <w:tcW w:w="3261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4962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78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"/>
                <w:tblCellSpacing w:w="5" w:type="nil"/>
              </w:trPr>
              <w:tc>
                <w:tcPr>
                  <w:tcW w:w="49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66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5. Показатели надежности, качества, энергетической эффективности объектов централизованных систем холодного водоснабжения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8E1FAA">
                    <w:rPr>
                      <w:sz w:val="20"/>
                    </w:rPr>
                    <w:t>Ед</w:t>
                  </w:r>
                  <w:proofErr w:type="gramStart"/>
                  <w:r w:rsidRPr="008E1FAA">
                    <w:rPr>
                      <w:sz w:val="20"/>
                    </w:rPr>
                    <w:t>.и</w:t>
                  </w:r>
                  <w:proofErr w:type="gramEnd"/>
                  <w:r w:rsidRPr="008E1FAA">
                    <w:rPr>
                      <w:sz w:val="20"/>
                    </w:rPr>
                    <w:t>зм</w:t>
                  </w:r>
                  <w:proofErr w:type="spellEnd"/>
                  <w:r w:rsidRPr="008E1FA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  <w:r w:rsidRPr="008E1FAA">
                    <w:rPr>
                      <w:sz w:val="20"/>
                    </w:rPr>
                    <w:br/>
                    <w:t>с 01.01.2020 по 31.12.2020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75" w:right="-75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11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1039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Доля проб питьевой воды в распределительной водопроводной сети, не соответствующих установленным требованиям, в </w:t>
                  </w:r>
                  <w:r w:rsidRPr="008E1FAA">
                    <w:rPr>
                      <w:sz w:val="20"/>
                    </w:rPr>
                    <w:lastRenderedPageBreak/>
                    <w:t>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76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Показатели надежности и бесперебойности водоснабжения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84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ед./</w:t>
                  </w:r>
                  <w:proofErr w:type="gramStart"/>
                  <w:r w:rsidRPr="008E1FAA">
                    <w:rPr>
                      <w:sz w:val="20"/>
                    </w:rPr>
                    <w:t>км</w:t>
                  </w:r>
                  <w:proofErr w:type="gramEnd"/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705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кВт*</w:t>
                  </w:r>
                  <w:proofErr w:type="gramStart"/>
                  <w:r w:rsidRPr="008E1FAA">
                    <w:rPr>
                      <w:sz w:val="20"/>
                    </w:rPr>
                    <w:t>ч</w:t>
                  </w:r>
                  <w:proofErr w:type="gramEnd"/>
                  <w:r w:rsidRPr="008E1FAA">
                    <w:rPr>
                      <w:sz w:val="20"/>
                    </w:rPr>
                    <w:t>/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куб. м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0,88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0,88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32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кВт*</w:t>
                  </w:r>
                  <w:proofErr w:type="gramStart"/>
                  <w:r w:rsidRPr="008E1FAA">
                    <w:rPr>
                      <w:sz w:val="20"/>
                    </w:rPr>
                    <w:t>ч</w:t>
                  </w:r>
                  <w:proofErr w:type="gramEnd"/>
                  <w:r w:rsidRPr="008E1FAA">
                    <w:rPr>
                      <w:sz w:val="20"/>
                    </w:rPr>
                    <w:t>/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куб. м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4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6. Расчет эффективности производственной программы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5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212"/>
                <w:tblCellSpacing w:w="5" w:type="nil"/>
              </w:trPr>
              <w:tc>
                <w:tcPr>
                  <w:tcW w:w="4536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4962" w:type="dxa"/>
                  <w:gridSpan w:val="1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7. Общий объем финансовых потребностей, направленных на реализацию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производственной программы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478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4794,65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4937,04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5093,20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5288,70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5467,19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938" w:type="dxa"/>
                  <w:gridSpan w:val="1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25580,78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60"/>
                <w:tblCellSpacing w:w="5" w:type="nil"/>
              </w:trPr>
              <w:tc>
                <w:tcPr>
                  <w:tcW w:w="9498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rHeight w:val="372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2020 год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604,04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5862,30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412,55</w:t>
                  </w:r>
                </w:p>
              </w:tc>
            </w:tr>
            <w:tr w:rsidR="008E1FAA" w:rsidRPr="008E1FAA" w:rsidTr="00902AA4">
              <w:trPr>
                <w:gridAfter w:val="2"/>
                <w:wAfter w:w="608" w:type="dxa"/>
                <w:tblCellSpacing w:w="5" w:type="nil"/>
              </w:trPr>
              <w:tc>
                <w:tcPr>
                  <w:tcW w:w="708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Общий объем финансовых потребностей за 2020 год, тыс. руб.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6274,85</w:t>
                  </w:r>
                </w:p>
              </w:tc>
            </w:tr>
          </w:tbl>
          <w:p w:rsidR="00E7408E" w:rsidRPr="008E1FAA" w:rsidRDefault="008E1FAA" w:rsidP="008E1FAA">
            <w:pPr>
              <w:tabs>
                <w:tab w:val="left" w:pos="1897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  <w:r w:rsidRPr="008E1FAA">
              <w:rPr>
                <w:szCs w:val="24"/>
                <w:lang w:eastAsia="en-US"/>
              </w:rPr>
              <w:t>».</w:t>
            </w: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8E1FAA" w:rsidRDefault="008E1FAA" w:rsidP="008E1FAA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8E1FAA" w:rsidRDefault="008E1FAA" w:rsidP="008E1FAA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E7408E" w:rsidRDefault="00E7408E" w:rsidP="00902AA4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902AA4" w:rsidRDefault="00902AA4" w:rsidP="00902AA4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Pr="000E5167" w:rsidRDefault="00E7408E" w:rsidP="00E7408E">
            <w:pPr>
              <w:tabs>
                <w:tab w:val="left" w:pos="1897"/>
              </w:tabs>
              <w:jc w:val="center"/>
              <w:rPr>
                <w:color w:val="000000"/>
                <w:sz w:val="20"/>
              </w:rPr>
            </w:pPr>
          </w:p>
        </w:tc>
      </w:tr>
      <w:tr w:rsidR="004C2F4B" w:rsidTr="000646AA">
        <w:trPr>
          <w:gridAfter w:val="3"/>
          <w:wAfter w:w="26" w:type="dxa"/>
        </w:trPr>
        <w:tc>
          <w:tcPr>
            <w:tcW w:w="484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3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681" w:type="dxa"/>
            <w:gridSpan w:val="4"/>
          </w:tcPr>
          <w:p w:rsidR="004C2F4B" w:rsidRDefault="004C2F4B" w:rsidP="008F0BA9">
            <w:pPr>
              <w:ind w:left="3552"/>
              <w:jc w:val="center"/>
            </w:pPr>
            <w:r>
              <w:t>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Default="00C84CF3" w:rsidP="008F0BA9">
            <w:pPr>
              <w:ind w:left="3552"/>
              <w:jc w:val="center"/>
            </w:pPr>
            <w:r w:rsidRPr="00C84CF3">
              <w:t xml:space="preserve">от 30 ноября 2021 г. № </w:t>
            </w:r>
            <w:r w:rsidR="00A226FF">
              <w:t>50/26</w:t>
            </w:r>
          </w:p>
          <w:p w:rsidR="00C84CF3" w:rsidRDefault="00C84CF3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3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gridAfter w:val="2"/>
          <w:wAfter w:w="17" w:type="dxa"/>
          <w:trHeight w:val="261"/>
        </w:trPr>
        <w:tc>
          <w:tcPr>
            <w:tcW w:w="10612" w:type="dxa"/>
            <w:gridSpan w:val="8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ХОЛОДНОГО ВОДОСНАБЖЕНИЯ</w:t>
                  </w:r>
                </w:p>
                <w:p w:rsidR="004C2F4B" w:rsidRDefault="004C2F4B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 (техническая вода системы оборотного водоснабжения) </w:t>
                  </w:r>
                </w:p>
                <w:p w:rsidR="00E92ADA" w:rsidRPr="00E92ADA" w:rsidRDefault="00E92ADA" w:rsidP="00E92A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7408E" w:rsidRDefault="004C2F4B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  <w:r w:rsidR="008F0BA9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1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064"/>
              <w:gridCol w:w="19"/>
              <w:gridCol w:w="992"/>
              <w:gridCol w:w="275"/>
              <w:gridCol w:w="385"/>
              <w:gridCol w:w="41"/>
              <w:gridCol w:w="423"/>
              <w:gridCol w:w="423"/>
              <w:gridCol w:w="644"/>
              <w:gridCol w:w="142"/>
              <w:gridCol w:w="61"/>
              <w:gridCol w:w="447"/>
              <w:gridCol w:w="48"/>
              <w:gridCol w:w="425"/>
              <w:gridCol w:w="512"/>
              <w:gridCol w:w="377"/>
              <w:gridCol w:w="227"/>
              <w:gridCol w:w="1050"/>
              <w:gridCol w:w="515"/>
              <w:gridCol w:w="36"/>
            </w:tblGrid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1. Паспорт производственной программы</w:t>
                  </w:r>
                </w:p>
              </w:tc>
            </w:tr>
            <w:tr w:rsidR="008E1FAA" w:rsidRPr="008E1FAA" w:rsidTr="00902AA4">
              <w:trPr>
                <w:gridAfter w:val="2"/>
                <w:wAfter w:w="551" w:type="dxa"/>
                <w:trHeight w:val="416"/>
                <w:tblCellSpacing w:w="5" w:type="nil"/>
              </w:trPr>
              <w:tc>
                <w:tcPr>
                  <w:tcW w:w="30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</w:t>
                  </w:r>
                  <w:proofErr w:type="gramStart"/>
                  <w:r w:rsidRPr="008E1FAA">
                    <w:rPr>
                      <w:sz w:val="20"/>
                    </w:rPr>
                    <w:t>регулируемой</w:t>
                  </w:r>
                  <w:proofErr w:type="gramEnd"/>
                  <w:r w:rsidRPr="008E1FAA">
                    <w:rPr>
                      <w:sz w:val="20"/>
                    </w:rPr>
                    <w:t xml:space="preserve">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организации (ИНН)</w:t>
                  </w:r>
                </w:p>
              </w:tc>
              <w:tc>
                <w:tcPr>
                  <w:tcW w:w="6491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ПУБЛИЧНОЕ АКЦИОНЕРНОЕ ОБЩЕСТВО «ЗАВОЛЖСКИЙ МОТОРНЫЙ ЗАВОД» (ИНН  5248004137)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30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Местонахождение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регулируемой организации   </w:t>
                  </w:r>
                </w:p>
              </w:tc>
              <w:tc>
                <w:tcPr>
                  <w:tcW w:w="6491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606520, Нижегородская область, Г</w:t>
                  </w:r>
                  <w:r w:rsidR="00902AA4">
                    <w:rPr>
                      <w:sz w:val="20"/>
                    </w:rPr>
                    <w:t>ородецкий муниципальный район,</w:t>
                  </w:r>
                  <w:r w:rsidR="00902AA4">
                    <w:rPr>
                      <w:sz w:val="20"/>
                    </w:rPr>
                    <w:br/>
                  </w:r>
                  <w:r w:rsidRPr="00C84CF3">
                    <w:rPr>
                      <w:sz w:val="20"/>
                    </w:rPr>
                    <w:t>г. Заволжье, ул. Советская, д. 1А</w:t>
                  </w:r>
                </w:p>
              </w:tc>
            </w:tr>
            <w:tr w:rsidR="008E1FAA" w:rsidRPr="008E1FAA" w:rsidTr="00902AA4">
              <w:trPr>
                <w:gridAfter w:val="2"/>
                <w:wAfter w:w="551" w:type="dxa"/>
                <w:trHeight w:val="189"/>
                <w:tblCellSpacing w:w="5" w:type="nil"/>
              </w:trPr>
              <w:tc>
                <w:tcPr>
                  <w:tcW w:w="30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  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уполномоченного органа </w:t>
                  </w:r>
                </w:p>
              </w:tc>
              <w:tc>
                <w:tcPr>
                  <w:tcW w:w="6491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30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Местонахождение        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уполномоченного органа     </w:t>
                  </w:r>
                </w:p>
              </w:tc>
              <w:tc>
                <w:tcPr>
                  <w:tcW w:w="6491" w:type="dxa"/>
                  <w:gridSpan w:val="1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C84CF3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C84CF3">
                    <w:rPr>
                      <w:sz w:val="20"/>
                    </w:rPr>
                    <w:t>603005, г. Нижний Новгород, Верхне-Волжская наб., д. 8/59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2. Объем подачи воды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69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Наименование услуги    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>Подано воды всего, тыс. м</w:t>
                  </w:r>
                  <w:r w:rsidRPr="008E1FAA">
                    <w:rPr>
                      <w:sz w:val="20"/>
                      <w:vertAlign w:val="superscript"/>
                    </w:rPr>
                    <w:t>3</w:t>
                  </w:r>
                  <w:r w:rsidRPr="008E1FAA">
                    <w:rPr>
                      <w:sz w:val="20"/>
                    </w:rPr>
                    <w:t xml:space="preserve"> в том числе: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3111,32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3111,32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населению,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бюджетным потребителям,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>- прочим потребителям,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1 719,76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1 719,76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- собственное потребление 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1 391,56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1 391,56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96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3. Мероприятия, направленные на осуществление текущей (операционной) деятельности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23"/>
                <w:tblCellSpacing w:w="5" w:type="nil"/>
              </w:trPr>
              <w:tc>
                <w:tcPr>
                  <w:tcW w:w="3083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5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55"/>
                <w:tblCellSpacing w:w="5" w:type="nil"/>
              </w:trPr>
              <w:tc>
                <w:tcPr>
                  <w:tcW w:w="3083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654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10126,00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10126,00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333,41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333,41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558,91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558,91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111,92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111,92</w:t>
                  </w:r>
                </w:p>
              </w:tc>
            </w:tr>
            <w:tr w:rsidR="008E1FAA" w:rsidRPr="008E1FAA" w:rsidTr="008E1FAA">
              <w:trPr>
                <w:gridAfter w:val="1"/>
                <w:wAfter w:w="36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11130,24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11130,24</w:t>
                  </w:r>
                </w:p>
              </w:tc>
              <w:tc>
                <w:tcPr>
                  <w:tcW w:w="515" w:type="dxa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с 01.01.2020 по </w:t>
                  </w:r>
                  <w:r w:rsidRPr="008E1FAA">
                    <w:rPr>
                      <w:sz w:val="20"/>
                    </w:rPr>
                    <w:lastRenderedPageBreak/>
                    <w:t>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10440,98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10440,98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lastRenderedPageBreak/>
                    <w:t>Административные расходы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339,98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339,98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60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526,51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526,51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103,21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103,21</w:t>
                  </w:r>
                </w:p>
              </w:tc>
            </w:tr>
            <w:tr w:rsidR="008E1FAA" w:rsidRPr="008E1FAA" w:rsidTr="008E1FAA">
              <w:trPr>
                <w:gridAfter w:val="1"/>
                <w:wAfter w:w="36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11410,68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11410,68</w:t>
                  </w:r>
                </w:p>
              </w:tc>
              <w:tc>
                <w:tcPr>
                  <w:tcW w:w="515" w:type="dxa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78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10652,02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10652,02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349,37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349,37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599,70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599,70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99,94   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99,94 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11701,03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11701,03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10 966,03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10 966,03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369,82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369,82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648,60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648,60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 105,88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 105,88</w:t>
                  </w:r>
                  <w:r w:rsidRPr="008E1FAA">
                    <w:rPr>
                      <w:bCs/>
                      <w:sz w:val="20"/>
                    </w:rPr>
                    <w:tab/>
                    <w:t xml:space="preserve"> </w:t>
                  </w:r>
                </w:p>
              </w:tc>
            </w:tr>
            <w:tr w:rsidR="008E1FAA" w:rsidRPr="008E1FAA" w:rsidTr="008E1FAA">
              <w:trPr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12 090,34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12 090,34</w:t>
                  </w:r>
                </w:p>
              </w:tc>
              <w:tc>
                <w:tcPr>
                  <w:tcW w:w="551" w:type="dxa"/>
                  <w:gridSpan w:val="2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Производственные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11 428,07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11 428,07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Административные расходы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380,77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380,77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Сбытовые расходы гарантирующих организаций 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 на амортизацию основных средств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648,60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648,60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Расходы на арендную плату, лизинговые платежи, концессионную плату  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>Расходы, связанные с оплатой налогов и сборов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pStyle w:val="af1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1F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 105,88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</w:rPr>
                  </w:pPr>
                  <w:r w:rsidRPr="008E1FAA">
                    <w:rPr>
                      <w:bCs/>
                      <w:sz w:val="20"/>
                    </w:rPr>
                    <w:t xml:space="preserve">  105,88</w:t>
                  </w:r>
                  <w:r w:rsidRPr="008E1FAA">
                    <w:rPr>
                      <w:bCs/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12 563,33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12 563,33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58 895,62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58 895,62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</w:t>
                  </w:r>
                  <w:r w:rsidRPr="008E1FAA">
                    <w:rPr>
                      <w:i/>
                      <w:sz w:val="20"/>
                    </w:rPr>
                    <w:t xml:space="preserve">4.1. Перечень мероприятий по ремонту объектов централизованных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              систем водоснабжения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23"/>
                <w:tblCellSpacing w:w="5" w:type="nil"/>
              </w:trPr>
              <w:tc>
                <w:tcPr>
                  <w:tcW w:w="3083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 xml:space="preserve">      Наименование мероприятий      </w:t>
                  </w:r>
                </w:p>
              </w:tc>
              <w:tc>
                <w:tcPr>
                  <w:tcW w:w="169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5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55"/>
                <w:tblCellSpacing w:w="5" w:type="nil"/>
              </w:trPr>
              <w:tc>
                <w:tcPr>
                  <w:tcW w:w="3083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654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608,33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608,33</w:t>
                  </w:r>
                </w:p>
              </w:tc>
            </w:tr>
            <w:tr w:rsidR="008E1FAA" w:rsidRPr="008E1FAA" w:rsidTr="008E1FAA">
              <w:trPr>
                <w:gridAfter w:val="1"/>
                <w:wAfter w:w="36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608,33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608,33</w:t>
                  </w:r>
                </w:p>
              </w:tc>
              <w:tc>
                <w:tcPr>
                  <w:tcW w:w="515" w:type="dxa"/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15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01.01.2020 по 31.12.2020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620,31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620,31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620,31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620,31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78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637,45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637,45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637,45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637,45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01.01.2022 по 31.12.2022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674,77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674,77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674,77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674,77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Расходы на текущий ремонт централизованных систем водоснабжения  либо объектов, входящих в состав таких систем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01.01.2023 по 31.12.2023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694,74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694,74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694,74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694,74</w:t>
                  </w:r>
                  <w:r w:rsidRPr="008E1FAA">
                    <w:rPr>
                      <w:sz w:val="20"/>
                    </w:rPr>
                    <w:tab/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3235,60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3235,60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4.2. Перечень мероприятий, направленных на улучшение качества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          питьевой воды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23"/>
                <w:tblCellSpacing w:w="5" w:type="nil"/>
              </w:trPr>
              <w:tc>
                <w:tcPr>
                  <w:tcW w:w="3083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5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55"/>
                <w:tblCellSpacing w:w="5" w:type="nil"/>
              </w:trPr>
              <w:tc>
                <w:tcPr>
                  <w:tcW w:w="3083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654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78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</w:t>
                  </w:r>
                  <w:r w:rsidRPr="008E1FAA">
                    <w:rPr>
                      <w:i/>
                      <w:sz w:val="20"/>
                    </w:rPr>
                    <w:t xml:space="preserve">4.3. Перечень мероприятий по энергосбережению и повышению </w:t>
                  </w:r>
                  <w:proofErr w:type="gramStart"/>
                  <w:r w:rsidRPr="008E1FAA">
                    <w:rPr>
                      <w:i/>
                      <w:sz w:val="20"/>
                    </w:rPr>
                    <w:t>энергетической</w:t>
                  </w:r>
                  <w:proofErr w:type="gramEnd"/>
                  <w:r w:rsidRPr="008E1FAA">
                    <w:rPr>
                      <w:i/>
                      <w:sz w:val="20"/>
                    </w:rPr>
                    <w:t xml:space="preserve"> 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   эффективности, в том числе по снижению потерь воды при транспортировке</w:t>
                  </w:r>
                  <w:r w:rsidRPr="008E1FAA">
                    <w:rPr>
                      <w:sz w:val="20"/>
                    </w:rPr>
                    <w:t xml:space="preserve"> 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23"/>
                <w:tblCellSpacing w:w="5" w:type="nil"/>
              </w:trPr>
              <w:tc>
                <w:tcPr>
                  <w:tcW w:w="3083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5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73"/>
                <w:tblCellSpacing w:w="5" w:type="nil"/>
              </w:trPr>
              <w:tc>
                <w:tcPr>
                  <w:tcW w:w="3083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654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На период с 01.01.2019 по 31.12.2019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78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i/>
                      <w:sz w:val="20"/>
                    </w:rPr>
                  </w:pPr>
                  <w:r w:rsidRPr="008E1FAA">
                    <w:rPr>
                      <w:i/>
                      <w:sz w:val="20"/>
                    </w:rPr>
                    <w:t xml:space="preserve">4.4. Мероприятия, направленные на повышение качества обслуживания абонентов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23"/>
                <w:tblCellSpacing w:w="5" w:type="nil"/>
              </w:trPr>
              <w:tc>
                <w:tcPr>
                  <w:tcW w:w="3083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   Наименование мероприятий      </w:t>
                  </w:r>
                </w:p>
              </w:tc>
              <w:tc>
                <w:tcPr>
                  <w:tcW w:w="1693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График реализации мероприятий</w:t>
                  </w:r>
                </w:p>
              </w:tc>
              <w:tc>
                <w:tcPr>
                  <w:tcW w:w="312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Источники финансирования, тыс. руб.        </w:t>
                  </w:r>
                </w:p>
              </w:tc>
              <w:tc>
                <w:tcPr>
                  <w:tcW w:w="165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55"/>
                <w:tblCellSpacing w:w="5" w:type="nil"/>
              </w:trPr>
              <w:tc>
                <w:tcPr>
                  <w:tcW w:w="3083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4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Себестоимость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Другие  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источники </w:t>
                  </w:r>
                </w:p>
              </w:tc>
              <w:tc>
                <w:tcPr>
                  <w:tcW w:w="1654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01.01.2019 по 31.12.2019: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4776" w:type="dxa"/>
                  <w:gridSpan w:val="6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01.01.2020 по 31.12.2020:                              </w:t>
                  </w:r>
                </w:p>
              </w:tc>
              <w:tc>
                <w:tcPr>
                  <w:tcW w:w="169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78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01.01.2021 по 31.12.2021: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01.01.2022 по 31.12.2022: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 отсутствуют</w:t>
                  </w:r>
                </w:p>
              </w:tc>
              <w:tc>
                <w:tcPr>
                  <w:tcW w:w="165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Итого на период с 01.01.2023 по 31.12.2023:                              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"/>
                <w:tblCellSpacing w:w="5" w:type="nil"/>
              </w:trPr>
              <w:tc>
                <w:tcPr>
                  <w:tcW w:w="473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Всего на период реализации программы:</w:t>
                  </w:r>
                </w:p>
              </w:tc>
              <w:tc>
                <w:tcPr>
                  <w:tcW w:w="173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4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5. Показатели надежности, качества, энергетической эффективности объектов централизованных систем холодного водоснабжения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5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proofErr w:type="spellStart"/>
                  <w:r w:rsidRPr="008E1FAA">
                    <w:rPr>
                      <w:sz w:val="20"/>
                    </w:rPr>
                    <w:t>Ед</w:t>
                  </w:r>
                  <w:proofErr w:type="gramStart"/>
                  <w:r w:rsidRPr="008E1FAA">
                    <w:rPr>
                      <w:sz w:val="20"/>
                    </w:rPr>
                    <w:t>.и</w:t>
                  </w:r>
                  <w:proofErr w:type="gramEnd"/>
                  <w:r w:rsidRPr="008E1FAA">
                    <w:rPr>
                      <w:sz w:val="20"/>
                    </w:rPr>
                    <w:t>зм</w:t>
                  </w:r>
                  <w:proofErr w:type="spellEnd"/>
                  <w:r w:rsidRPr="008E1FA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2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01.01.2019 по 31.12.2019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  <w:r w:rsidRPr="008E1FAA">
                    <w:rPr>
                      <w:sz w:val="20"/>
                    </w:rPr>
                    <w:br/>
                    <w:t>с 01.01.2020 по 31.12.2020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На период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с 01.01.2021 по 31.12.2021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Показатели качества воды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11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2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1039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Доля проб питьевой воды в распределительной водопроводной сети, не соответствующих установленным требованиям, в общем объеме </w:t>
                  </w:r>
                  <w:r w:rsidRPr="008E1FAA">
                    <w:rPr>
                      <w:sz w:val="20"/>
                    </w:rPr>
                    <w:lastRenderedPageBreak/>
                    <w:t>проб, отобранных по результатам производственного контроля качества питьевой воды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%</w:t>
                  </w:r>
                </w:p>
              </w:tc>
              <w:tc>
                <w:tcPr>
                  <w:tcW w:w="112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76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Показатели надежности и бесперебойности водоснабжения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845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ед./</w:t>
                  </w:r>
                  <w:proofErr w:type="gramStart"/>
                  <w:r w:rsidRPr="008E1FAA">
                    <w:rPr>
                      <w:sz w:val="20"/>
                    </w:rPr>
                    <w:t>км</w:t>
                  </w:r>
                  <w:proofErr w:type="gramEnd"/>
                </w:p>
              </w:tc>
              <w:tc>
                <w:tcPr>
                  <w:tcW w:w="1124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6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23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Показатели энергетической эффективности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12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705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кВт*</w:t>
                  </w:r>
                  <w:proofErr w:type="gramStart"/>
                  <w:r w:rsidRPr="008E1FAA">
                    <w:rPr>
                      <w:sz w:val="20"/>
                    </w:rPr>
                    <w:t>ч</w:t>
                  </w:r>
                  <w:proofErr w:type="gramEnd"/>
                  <w:r w:rsidRPr="008E1FAA">
                    <w:rPr>
                      <w:sz w:val="20"/>
                    </w:rPr>
                    <w:t>/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куб. м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24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209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981" w:type="dxa"/>
                  <w:gridSpan w:val="4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116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0,38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0,38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308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firstLine="540"/>
                    <w:suppressOverlap/>
                    <w:jc w:val="both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кВт*</w:t>
                  </w:r>
                  <w:proofErr w:type="gramStart"/>
                  <w:r w:rsidRPr="008E1FAA">
                    <w:rPr>
                      <w:sz w:val="20"/>
                    </w:rPr>
                    <w:t>ч</w:t>
                  </w:r>
                  <w:proofErr w:type="gramEnd"/>
                  <w:r w:rsidRPr="008E1FAA">
                    <w:rPr>
                      <w:sz w:val="20"/>
                    </w:rPr>
                    <w:t>/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куб. м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24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209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981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116" w:type="dxa"/>
                  <w:gridSpan w:val="3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color w:val="FF0000"/>
                      <w:sz w:val="20"/>
                    </w:rPr>
                  </w:pP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6. Расчет эффективности производственной программы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5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01.01.2019 по 31.12.2019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01.01.2020 по 31.12.2020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01.01.2021 по 31.12.2021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01.01.2022 по 31.12.2022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За период с 01.01.2023 по 31.12.2023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212"/>
                <w:tblCellSpacing w:w="5" w:type="nil"/>
              </w:trPr>
              <w:tc>
                <w:tcPr>
                  <w:tcW w:w="435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Итого эффективность производственной программы за весь период реализации</w:t>
                  </w:r>
                </w:p>
              </w:tc>
              <w:tc>
                <w:tcPr>
                  <w:tcW w:w="5205" w:type="dxa"/>
                  <w:gridSpan w:val="1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-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7. Общий объем финансовых потребностей, направленных на реализацию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производственной программы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478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Всего сумма, </w:t>
                  </w:r>
                </w:p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тыс. руб.  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01.01.2019 по 31.12.2019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11738,56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01.01.2020 по 31.12.2020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12102,61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01.01.2021 по 31.12.2021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12468,21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01.01.2022 по 31.12.2022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12 931,94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На период с 01.01.2023 по 31.12.2023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13 375,73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7901" w:type="dxa"/>
                  <w:gridSpan w:val="1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Итого на период реализации программы:</w:t>
                  </w:r>
                </w:p>
              </w:tc>
              <w:tc>
                <w:tcPr>
                  <w:tcW w:w="165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62 617,05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60"/>
                <w:tblCellSpacing w:w="5" w:type="nil"/>
              </w:trPr>
              <w:tc>
                <w:tcPr>
                  <w:tcW w:w="9555" w:type="dxa"/>
                  <w:gridSpan w:val="1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outlineLvl w:val="0"/>
                    <w:rPr>
                      <w:sz w:val="20"/>
                    </w:rPr>
                  </w:pPr>
                  <w:r w:rsidRPr="008E1FAA">
                    <w:rPr>
                      <w:b/>
                      <w:sz w:val="20"/>
                    </w:rPr>
                    <w:t>8. Отчет об исполнении производственной программы за истекший период регулирования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rHeight w:val="372"/>
                <w:tblCellSpacing w:w="5" w:type="nil"/>
              </w:trPr>
              <w:tc>
                <w:tcPr>
                  <w:tcW w:w="6964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59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 xml:space="preserve">   2020 год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6964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Объем подачи воды, тыс. куб. м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3009,72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6964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lastRenderedPageBreak/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17364,10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6964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Мероприятия, направленные на поддержание объектов водоснабжения в состоянии, соответствующем установленным требованиям, тыс. руб.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2582,92</w:t>
                  </w:r>
                </w:p>
              </w:tc>
            </w:tr>
            <w:tr w:rsidR="008E1FAA" w:rsidRPr="008E1FAA" w:rsidTr="008E1FAA">
              <w:trPr>
                <w:gridAfter w:val="2"/>
                <w:wAfter w:w="551" w:type="dxa"/>
                <w:tblCellSpacing w:w="5" w:type="nil"/>
              </w:trPr>
              <w:tc>
                <w:tcPr>
                  <w:tcW w:w="6964" w:type="dxa"/>
                  <w:gridSpan w:val="1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Общий объем финансовых потребностей за 2020 год, тыс. руб.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E1FAA" w:rsidRPr="008E1FAA" w:rsidRDefault="008E1FAA" w:rsidP="00A226F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</w:rPr>
                  </w:pPr>
                  <w:r w:rsidRPr="008E1FAA">
                    <w:rPr>
                      <w:sz w:val="20"/>
                    </w:rPr>
                    <w:t>19947,02</w:t>
                  </w:r>
                </w:p>
              </w:tc>
            </w:tr>
          </w:tbl>
          <w:p w:rsidR="00E7408E" w:rsidRPr="008E1FAA" w:rsidRDefault="008E1FAA" w:rsidP="00E7408E">
            <w:pPr>
              <w:tabs>
                <w:tab w:val="left" w:pos="1897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  <w:r w:rsidRPr="008E1FAA">
              <w:rPr>
                <w:szCs w:val="24"/>
                <w:lang w:eastAsia="en-US"/>
              </w:rPr>
              <w:t>».</w:t>
            </w:r>
          </w:p>
          <w:p w:rsidR="00E7408E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408E" w:rsidRPr="000646AA" w:rsidRDefault="00E7408E" w:rsidP="00E7408E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C2F4B" w:rsidRDefault="004C2F4B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Default="008E1FAA" w:rsidP="000646AA">
            <w:pPr>
              <w:tabs>
                <w:tab w:val="left" w:pos="1897"/>
              </w:tabs>
              <w:ind w:right="865"/>
              <w:jc w:val="right"/>
              <w:rPr>
                <w:sz w:val="24"/>
                <w:szCs w:val="24"/>
                <w:lang w:eastAsia="en-US"/>
              </w:rPr>
            </w:pPr>
          </w:p>
          <w:p w:rsidR="008E1FAA" w:rsidRPr="000646AA" w:rsidRDefault="008E1FAA" w:rsidP="008E1FAA">
            <w:pPr>
              <w:tabs>
                <w:tab w:val="left" w:pos="1897"/>
              </w:tabs>
              <w:ind w:right="865"/>
              <w:rPr>
                <w:sz w:val="24"/>
                <w:szCs w:val="24"/>
                <w:lang w:eastAsia="en-US"/>
              </w:rPr>
            </w:pPr>
          </w:p>
        </w:tc>
      </w:tr>
      <w:tr w:rsidR="004C2F4B" w:rsidTr="000646AA">
        <w:trPr>
          <w:gridAfter w:val="5"/>
          <w:wAfter w:w="478" w:type="dxa"/>
        </w:trPr>
        <w:tc>
          <w:tcPr>
            <w:tcW w:w="528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  <w:gridSpan w:val="2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E549DF" w:rsidP="008F0BA9">
            <w:pPr>
              <w:ind w:left="3552"/>
              <w:jc w:val="center"/>
            </w:pPr>
            <w:r>
              <w:t>ПРИЛОЖЕНИЕ 4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30 ноября 2021 г. № </w:t>
            </w:r>
            <w:r w:rsidR="00A226FF">
              <w:t>50/26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0646AA">
        <w:tblPrEx>
          <w:tblCellMar>
            <w:left w:w="0" w:type="dxa"/>
            <w:right w:w="0" w:type="dxa"/>
          </w:tblCellMar>
        </w:tblPrEx>
        <w:trPr>
          <w:gridAfter w:val="4"/>
          <w:wAfter w:w="467" w:type="dxa"/>
          <w:trHeight w:val="261"/>
        </w:trPr>
        <w:tc>
          <w:tcPr>
            <w:tcW w:w="10162" w:type="dxa"/>
            <w:gridSpan w:val="6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>ПО ОКАЗАНИЮ УСЛУГ ВОДООТВЕДЕНИЯ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B58BF"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      </w:r>
                  <w:proofErr w:type="gramEnd"/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49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141"/>
        <w:gridCol w:w="142"/>
        <w:gridCol w:w="284"/>
        <w:gridCol w:w="992"/>
        <w:gridCol w:w="1878"/>
        <w:gridCol w:w="1875"/>
        <w:gridCol w:w="1875"/>
      </w:tblGrid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902AA4" w:rsidRPr="00E7360D" w:rsidTr="00902AA4">
        <w:trPr>
          <w:gridAfter w:val="3"/>
          <w:wAfter w:w="5628" w:type="dxa"/>
          <w:trHeight w:val="43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C84CF3" w:rsidRDefault="00902AA4" w:rsidP="00902A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902AA4" w:rsidRPr="00E7360D" w:rsidTr="00902AA4">
        <w:trPr>
          <w:gridAfter w:val="3"/>
          <w:wAfter w:w="5628" w:type="dxa"/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Default="00902AA4" w:rsidP="00902A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606520, Нижегородская область, Городецкий муниципальный район,  </w:t>
            </w:r>
          </w:p>
          <w:p w:rsidR="00902AA4" w:rsidRPr="00C84CF3" w:rsidRDefault="00902AA4" w:rsidP="00902A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г. Заволжье, ул. </w:t>
            </w:r>
            <w:proofErr w:type="gramStart"/>
            <w:r w:rsidRPr="00C84CF3">
              <w:rPr>
                <w:sz w:val="20"/>
              </w:rPr>
              <w:t>Советская</w:t>
            </w:r>
            <w:proofErr w:type="gramEnd"/>
            <w:r w:rsidRPr="00C84CF3">
              <w:rPr>
                <w:sz w:val="20"/>
              </w:rPr>
              <w:t>, д. 1А</w:t>
            </w:r>
          </w:p>
        </w:tc>
      </w:tr>
      <w:tr w:rsidR="00902AA4" w:rsidRPr="00E7360D" w:rsidTr="00F65BE7">
        <w:trPr>
          <w:gridAfter w:val="3"/>
          <w:wAfter w:w="5628" w:type="dxa"/>
          <w:trHeight w:val="4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C84CF3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C84CF3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2. Объем принимаемых сточных вод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Принято сточных вод всего, тыс. м</w:t>
            </w:r>
            <w:r w:rsidRPr="00902AA4">
              <w:rPr>
                <w:sz w:val="20"/>
                <w:vertAlign w:val="superscript"/>
              </w:rPr>
              <w:t>3</w:t>
            </w:r>
            <w:r w:rsidRPr="00902AA4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</w:tr>
      <w:tr w:rsidR="00902AA4" w:rsidRPr="00E7360D" w:rsidTr="00902AA4">
        <w:trPr>
          <w:gridAfter w:val="3"/>
          <w:wAfter w:w="5628" w:type="dxa"/>
          <w:trHeight w:val="31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i/>
                <w:iCs/>
                <w:sz w:val="20"/>
              </w:rPr>
            </w:pPr>
            <w:r w:rsidRPr="00902AA4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i/>
                <w:iCs/>
                <w:sz w:val="20"/>
              </w:rPr>
            </w:pPr>
            <w:r w:rsidRPr="00902AA4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2,77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2,77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i/>
                <w:iCs/>
                <w:sz w:val="20"/>
              </w:rPr>
            </w:pPr>
            <w:r w:rsidRPr="00902AA4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730,57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730,57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730,57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730,57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730,57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i/>
                <w:iCs/>
                <w:sz w:val="20"/>
              </w:rPr>
            </w:pPr>
            <w:r w:rsidRPr="00902AA4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184,66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184,66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184,66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184,66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184,66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02AA4">
              <w:rPr>
                <w:sz w:val="20"/>
              </w:rPr>
              <w:t>Пропущено через очистные сооружения, тыс. м</w:t>
            </w:r>
            <w:r w:rsidRPr="00902AA4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02AA4">
              <w:rPr>
                <w:sz w:val="20"/>
              </w:rPr>
              <w:t xml:space="preserve">Передано сточных вод на </w:t>
            </w:r>
            <w:r w:rsidRPr="00902AA4">
              <w:rPr>
                <w:sz w:val="20"/>
              </w:rPr>
              <w:lastRenderedPageBreak/>
              <w:t>сторону, тыс. м</w:t>
            </w:r>
            <w:r w:rsidRPr="00902AA4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918,00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lastRenderedPageBreak/>
              <w:t>3. Мероприятия, направленные на осуществление текущей (операционной) деятельности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Всего сумма, 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</w:tr>
      <w:tr w:rsidR="00902AA4" w:rsidRPr="00E7360D" w:rsidTr="00902AA4">
        <w:trPr>
          <w:gridAfter w:val="3"/>
          <w:wAfter w:w="5628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13023,72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13023,72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80,62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80,62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148,61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148,61</w:t>
            </w:r>
          </w:p>
        </w:tc>
      </w:tr>
      <w:tr w:rsidR="00902AA4" w:rsidRPr="00E7360D" w:rsidTr="00902AA4">
        <w:trPr>
          <w:gridAfter w:val="3"/>
          <w:wAfter w:w="5628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249,91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249,91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13502,86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13502,86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13312,23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13312,23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82,21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82,21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151,38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151,38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442,52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442,52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13988,34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13988,34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14301,51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14301,51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84,48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84,48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Сбытовые расходы </w:t>
            </w:r>
            <w:r w:rsidRPr="00902AA4">
              <w:rPr>
                <w:sz w:val="20"/>
              </w:rPr>
              <w:lastRenderedPageBreak/>
              <w:t>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 xml:space="preserve">с 01.01.2021 по </w:t>
            </w:r>
            <w:r w:rsidRPr="00902AA4">
              <w:rPr>
                <w:sz w:val="20"/>
              </w:rPr>
              <w:lastRenderedPageBreak/>
              <w:t>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72,82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72,82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294,43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294,43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14 753,24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14 753,24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  14 797,68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14 797,68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89,42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89,42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76,55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76,55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294,43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294,43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 15 258,08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15 258,08</w:t>
            </w:r>
          </w:p>
        </w:tc>
      </w:tr>
      <w:tr w:rsidR="00902AA4" w:rsidRPr="00E7360D" w:rsidTr="00902AA4">
        <w:trPr>
          <w:trHeight w:val="529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  <w:tc>
          <w:tcPr>
            <w:tcW w:w="1878" w:type="dxa"/>
            <w:vAlign w:val="center"/>
          </w:tcPr>
          <w:p w:rsidR="00902AA4" w:rsidRPr="00E24BA8" w:rsidRDefault="00902AA4" w:rsidP="00902AA4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</w:tcPr>
          <w:p w:rsidR="00902AA4" w:rsidRPr="00E7360D" w:rsidRDefault="00902AA4" w:rsidP="00902AA4"/>
        </w:tc>
        <w:tc>
          <w:tcPr>
            <w:tcW w:w="1875" w:type="dxa"/>
            <w:vAlign w:val="center"/>
          </w:tcPr>
          <w:p w:rsidR="00902AA4" w:rsidRPr="00E24BA8" w:rsidRDefault="00902AA4" w:rsidP="00902AA4">
            <w:pPr>
              <w:jc w:val="center"/>
              <w:rPr>
                <w:sz w:val="20"/>
              </w:rPr>
            </w:pPr>
            <w:r w:rsidRPr="00E24BA8">
              <w:rPr>
                <w:sz w:val="20"/>
              </w:rPr>
              <w:t>86,895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   15 251,61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15 251,61</w:t>
            </w:r>
          </w:p>
        </w:tc>
      </w:tr>
      <w:tr w:rsidR="00902AA4" w:rsidRPr="00E7360D" w:rsidTr="00902AA4">
        <w:trPr>
          <w:gridAfter w:val="3"/>
          <w:wAfter w:w="5628" w:type="dxa"/>
          <w:trHeight w:val="55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92,07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92,07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  <w:trHeight w:val="511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76,55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76,55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294,43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294,43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rPr>
                <w:sz w:val="20"/>
              </w:rPr>
            </w:pPr>
            <w:r w:rsidRPr="00902AA4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  15 714,66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15 714,66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73 217,18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73 217,18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 xml:space="preserve">4. Мероприятия, направленные на поддержание объектов централизованных систем водоотведения </w:t>
            </w:r>
            <w:r w:rsidRPr="00902AA4">
              <w:rPr>
                <w:b/>
                <w:sz w:val="20"/>
              </w:rPr>
              <w:lastRenderedPageBreak/>
              <w:t>в состоянии, соответствующем установленным требованиям технических регламентов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Всего сумма,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635,86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635,86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635,86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635,86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648,39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648,39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648,39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648,39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666,31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666,31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666,31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666,31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705,31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705,31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705,31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705,31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726,19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726,19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726,19</w:t>
            </w:r>
            <w:r w:rsidRPr="00902AA4">
              <w:rPr>
                <w:sz w:val="20"/>
              </w:rPr>
              <w:tab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726,19</w:t>
            </w:r>
            <w:r w:rsidRPr="00902AA4">
              <w:rPr>
                <w:sz w:val="20"/>
              </w:rPr>
              <w:tab/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        3 382,06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 xml:space="preserve">    3 382,06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Всего сумма,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на период с 01.01.2021 по 31.12.2021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Всего сумма,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</w:tr>
      <w:tr w:rsidR="00902AA4" w:rsidRPr="00E7360D" w:rsidTr="00902AA4">
        <w:trPr>
          <w:gridAfter w:val="3"/>
          <w:wAfter w:w="5628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График реализации мероприятий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Всего сумма, 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Себестоимость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</w:tr>
      <w:tr w:rsidR="00902AA4" w:rsidRPr="00E7360D" w:rsidTr="00902AA4">
        <w:trPr>
          <w:gridAfter w:val="2"/>
          <w:wAfter w:w="3750" w:type="dxa"/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на период с 01.01.2023 по 31.12.2023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2"/>
          <w:wAfter w:w="3750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902AA4" w:rsidRPr="00E7360D" w:rsidRDefault="00902AA4" w:rsidP="00902AA4">
            <w:pPr>
              <w:jc w:val="center"/>
              <w:rPr>
                <w:color w:val="FF0000"/>
                <w:sz w:val="20"/>
              </w:rPr>
            </w:pPr>
          </w:p>
        </w:tc>
      </w:tr>
      <w:tr w:rsidR="00902AA4" w:rsidRPr="00E7360D" w:rsidTr="00902AA4">
        <w:trPr>
          <w:gridAfter w:val="3"/>
          <w:wAfter w:w="5628" w:type="dxa"/>
          <w:trHeight w:val="445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Показатели очистки сточных вод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ед./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902AA4">
              <w:rPr>
                <w:sz w:val="20"/>
              </w:rPr>
              <w:t>Показатели энергетической эффективности</w:t>
            </w:r>
          </w:p>
        </w:tc>
      </w:tr>
      <w:tr w:rsidR="00902AA4" w:rsidRPr="00E7360D" w:rsidTr="00902AA4">
        <w:trPr>
          <w:gridAfter w:val="3"/>
          <w:wAfter w:w="5628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902AA4">
              <w:rPr>
                <w:sz w:val="20"/>
              </w:rPr>
              <w:t>кВт</w:t>
            </w:r>
            <w:proofErr w:type="gramStart"/>
            <w:r w:rsidRPr="00902AA4">
              <w:rPr>
                <w:sz w:val="20"/>
              </w:rPr>
              <w:t>.ч</w:t>
            </w:r>
            <w:proofErr w:type="spellEnd"/>
            <w:proofErr w:type="gramEnd"/>
            <w:r w:rsidRPr="00902AA4">
              <w:rPr>
                <w:sz w:val="20"/>
              </w:rPr>
              <w:t>/</w:t>
            </w:r>
          </w:p>
          <w:p w:rsidR="00902AA4" w:rsidRPr="00902AA4" w:rsidRDefault="00902AA4" w:rsidP="00902A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0,14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lastRenderedPageBreak/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-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902AA4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02AA4" w:rsidRPr="00E7360D" w:rsidTr="00902AA4">
        <w:trPr>
          <w:gridAfter w:val="3"/>
          <w:wAfter w:w="5628" w:type="dxa"/>
          <w:trHeight w:val="540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Всего сумма, тыс. руб.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14222,78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14571,70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15074,83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15694,83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16242,04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jc w:val="center"/>
              <w:rPr>
                <w:sz w:val="20"/>
              </w:rPr>
            </w:pPr>
            <w:r w:rsidRPr="00902AA4">
              <w:rPr>
                <w:sz w:val="20"/>
              </w:rPr>
              <w:t>75806,18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902AA4">
              <w:rPr>
                <w:sz w:val="20"/>
              </w:rPr>
              <w:t xml:space="preserve">        </w:t>
            </w:r>
            <w:r w:rsidRPr="00902AA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902AA4">
              <w:rPr>
                <w:sz w:val="20"/>
              </w:rPr>
              <w:t xml:space="preserve">                         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 xml:space="preserve">   2020 год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930,3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14977,61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358,78</w:t>
            </w:r>
          </w:p>
        </w:tc>
      </w:tr>
      <w:tr w:rsidR="00902AA4" w:rsidRPr="00E7360D" w:rsidTr="00902AA4">
        <w:trPr>
          <w:gridAfter w:val="3"/>
          <w:wAfter w:w="562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02AA4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A4" w:rsidRPr="00902AA4" w:rsidRDefault="00902AA4" w:rsidP="00902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2AA4">
              <w:rPr>
                <w:sz w:val="20"/>
              </w:rPr>
              <w:t>15336,39</w:t>
            </w:r>
          </w:p>
        </w:tc>
      </w:tr>
    </w:tbl>
    <w:p w:rsidR="004C2F4B" w:rsidRPr="00902AA4" w:rsidRDefault="00902AA4" w:rsidP="00902AA4">
      <w:pPr>
        <w:tabs>
          <w:tab w:val="left" w:pos="6495"/>
        </w:tabs>
        <w:jc w:val="right"/>
        <w:rPr>
          <w:szCs w:val="24"/>
          <w:lang w:eastAsia="en-US"/>
        </w:rPr>
      </w:pPr>
      <w:r w:rsidRPr="00902AA4">
        <w:rPr>
          <w:szCs w:val="24"/>
          <w:lang w:eastAsia="en-US"/>
        </w:rPr>
        <w:t>».</w:t>
      </w: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0646AA" w:rsidRDefault="000646AA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902AA4" w:rsidRDefault="00902AA4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7E60B5" w:rsidRDefault="007E60B5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E7408E" w:rsidRDefault="00E7408E" w:rsidP="00157F87">
      <w:pPr>
        <w:tabs>
          <w:tab w:val="left" w:pos="6495"/>
        </w:tabs>
        <w:rPr>
          <w:sz w:val="24"/>
          <w:szCs w:val="24"/>
          <w:lang w:eastAsia="en-US"/>
        </w:rPr>
      </w:pPr>
    </w:p>
    <w:p w:rsidR="004C2F4B" w:rsidRDefault="004C2F4B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5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30 ноября 2021 г. № </w:t>
            </w:r>
            <w:r w:rsidR="00A226FF">
              <w:t>50/26</w:t>
            </w:r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сточных вод, отводимых иными абонентами) </w:t>
                  </w:r>
                </w:p>
                <w:p w:rsidR="004C2F4B" w:rsidRPr="00C15EF7" w:rsidRDefault="004C2F4B" w:rsidP="008F0BA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2A12" w:rsidRPr="004E25EC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7E60B5" w:rsidRPr="00F6322E" w:rsidTr="007E60B5">
        <w:trPr>
          <w:gridAfter w:val="1"/>
          <w:wAfter w:w="1878" w:type="dxa"/>
          <w:trHeight w:val="34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7E60B5" w:rsidRPr="00F6322E" w:rsidTr="007E60B5">
        <w:trPr>
          <w:gridAfter w:val="1"/>
          <w:wAfter w:w="1878" w:type="dxa"/>
          <w:trHeight w:val="3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606520, Нижегородская область, Городецкий муниципальный район,  </w:t>
            </w:r>
          </w:p>
          <w:p w:rsidR="007E60B5" w:rsidRPr="00C84CF3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г. Заволжье, ул. </w:t>
            </w:r>
            <w:proofErr w:type="gramStart"/>
            <w:r w:rsidRPr="00C84CF3">
              <w:rPr>
                <w:sz w:val="20"/>
              </w:rPr>
              <w:t>Советская</w:t>
            </w:r>
            <w:proofErr w:type="gramEnd"/>
            <w:r w:rsidRPr="00C84CF3">
              <w:rPr>
                <w:sz w:val="20"/>
              </w:rPr>
              <w:t>, д. 1А</w:t>
            </w:r>
          </w:p>
        </w:tc>
      </w:tr>
      <w:tr w:rsidR="007E60B5" w:rsidRPr="00F6322E" w:rsidTr="007E60B5">
        <w:trPr>
          <w:gridAfter w:val="1"/>
          <w:wAfter w:w="1878" w:type="dxa"/>
          <w:trHeight w:val="26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7E60B5" w:rsidRPr="00F6322E" w:rsidTr="007E60B5">
        <w:trPr>
          <w:gridAfter w:val="1"/>
          <w:wAfter w:w="1878" w:type="dxa"/>
          <w:trHeight w:val="1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2. Объем принимаемых сточных вод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Принято сточных вод всего, тыс. м</w:t>
            </w:r>
            <w:r w:rsidRPr="007E60B5">
              <w:rPr>
                <w:sz w:val="20"/>
                <w:vertAlign w:val="superscript"/>
              </w:rPr>
              <w:t>3</w:t>
            </w:r>
            <w:r w:rsidRPr="007E60B5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</w:tr>
      <w:tr w:rsidR="007E60B5" w:rsidRPr="00F6322E" w:rsidTr="009821F2">
        <w:trPr>
          <w:gridAfter w:val="1"/>
          <w:wAfter w:w="1878" w:type="dxa"/>
          <w:trHeight w:val="1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109,69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109,69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109,69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109,69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109,69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0,54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60B5">
              <w:rPr>
                <w:sz w:val="20"/>
              </w:rPr>
              <w:t>Пропущено через очистные сооружения, тыс. м</w:t>
            </w:r>
            <w:r w:rsidRPr="007E60B5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60B5">
              <w:rPr>
                <w:sz w:val="20"/>
              </w:rPr>
              <w:t>Передано сточных вод на сторону, тыс. м</w:t>
            </w:r>
            <w:r w:rsidRPr="007E60B5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Всего сумма, 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F6322E" w:rsidTr="009821F2">
        <w:trPr>
          <w:gridAfter w:val="1"/>
          <w:wAfter w:w="1878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15 708,20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15 708,20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552,47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552,47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785,14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785,14</w:t>
            </w:r>
          </w:p>
        </w:tc>
      </w:tr>
      <w:tr w:rsidR="007E60B5" w:rsidRPr="00F6322E" w:rsidTr="009821F2">
        <w:trPr>
          <w:gridAfter w:val="1"/>
          <w:wAfter w:w="1878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466,83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466,83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17 512,65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17 512,65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16 143,41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16 143,41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563,36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563,36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449,68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449,68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17 942,76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17 942,76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16 573,62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16 573,62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577,80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577,80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455,99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455,99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18 393,73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18 393,73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    17 285,54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17 285,54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612,81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612,81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786,32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474,41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474,41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 19 159,08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19 159,08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   17 797,94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17 797,94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630,95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630,95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786,32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786,32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474,41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474,41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  19 689,62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19 689,62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92 697,84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92 697,84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3 953,94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3 953,94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3 953,94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3 953,94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4 031,83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4031,83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4 031,83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4 031,83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4 135,23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4 135,23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4 135,23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4 135,3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rPr>
                <w:sz w:val="20"/>
              </w:rPr>
            </w:pPr>
            <w:r w:rsidRPr="007E60B5">
              <w:rPr>
                <w:sz w:val="20"/>
              </w:rPr>
              <w:t xml:space="preserve">           4 385,77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4 385,77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4 385,77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4 385,77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4 515,59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4 515,59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4 515,59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4 515,59</w:t>
            </w:r>
            <w:r w:rsidRPr="007E60B5">
              <w:rPr>
                <w:sz w:val="20"/>
              </w:rPr>
              <w:tab/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21022,36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21022,36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F6322E" w:rsidTr="009821F2">
        <w:trPr>
          <w:gridAfter w:val="1"/>
          <w:wAfter w:w="1878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Всего сумма, 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F6322E" w:rsidTr="009821F2">
        <w:trPr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F6322E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F6322E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rPr>
                <w:color w:val="FF0000"/>
                <w:sz w:val="20"/>
              </w:rPr>
            </w:pPr>
          </w:p>
        </w:tc>
      </w:tr>
      <w:tr w:rsidR="007E60B5" w:rsidRPr="00F6322E" w:rsidTr="0098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rPr>
                <w:color w:val="FF0000"/>
                <w:sz w:val="20"/>
              </w:rPr>
            </w:pPr>
          </w:p>
        </w:tc>
      </w:tr>
      <w:tr w:rsidR="007E60B5" w:rsidRPr="00F6322E" w:rsidTr="009821F2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F6322E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F6322E" w:rsidTr="009821F2">
        <w:trPr>
          <w:gridAfter w:val="1"/>
          <w:wAfter w:w="1878" w:type="dxa"/>
          <w:trHeight w:val="445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очистки сточных вод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ед./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энергетической эффективности</w:t>
            </w:r>
          </w:p>
        </w:tc>
      </w:tr>
      <w:tr w:rsidR="007E60B5" w:rsidRPr="00F6322E" w:rsidTr="009821F2">
        <w:trPr>
          <w:gridAfter w:val="1"/>
          <w:wAfter w:w="1878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7E60B5">
              <w:rPr>
                <w:sz w:val="20"/>
              </w:rPr>
              <w:t>кВт</w:t>
            </w:r>
            <w:proofErr w:type="gramStart"/>
            <w:r w:rsidRPr="007E60B5">
              <w:rPr>
                <w:sz w:val="20"/>
              </w:rPr>
              <w:t>.ч</w:t>
            </w:r>
            <w:proofErr w:type="spellEnd"/>
            <w:proofErr w:type="gramEnd"/>
            <w:r w:rsidRPr="007E60B5">
              <w:rPr>
                <w:sz w:val="20"/>
              </w:rPr>
              <w:t>/</w:t>
            </w:r>
          </w:p>
          <w:p w:rsidR="007E60B5" w:rsidRPr="007E60B5" w:rsidRDefault="007E60B5" w:rsidP="009821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3,06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3,06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7E60B5" w:rsidRPr="00F6322E" w:rsidTr="009821F2">
        <w:trPr>
          <w:gridAfter w:val="1"/>
          <w:wAfter w:w="1878" w:type="dxa"/>
          <w:trHeight w:val="565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 тыс. руб.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21496,58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22029,99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22714,04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23562,31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24402,42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114205,34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E60B5">
              <w:rPr>
                <w:sz w:val="20"/>
              </w:rPr>
              <w:t xml:space="preserve">        </w:t>
            </w:r>
            <w:r w:rsidRPr="007E60B5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E60B5">
              <w:rPr>
                <w:sz w:val="20"/>
              </w:rPr>
              <w:t xml:space="preserve">                         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2020 год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74,84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36352,73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1730,86</w:t>
            </w:r>
          </w:p>
        </w:tc>
      </w:tr>
      <w:tr w:rsidR="007E60B5" w:rsidRPr="00F6322E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98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38083,59</w:t>
            </w:r>
          </w:p>
        </w:tc>
      </w:tr>
    </w:tbl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0646AA" w:rsidRDefault="000646AA" w:rsidP="004C2F4B">
      <w:pPr>
        <w:spacing w:line="276" w:lineRule="auto"/>
        <w:rPr>
          <w:szCs w:val="28"/>
        </w:rPr>
      </w:pPr>
    </w:p>
    <w:p w:rsidR="00E7408E" w:rsidRDefault="00E7408E" w:rsidP="004C2F4B">
      <w:pPr>
        <w:spacing w:line="276" w:lineRule="auto"/>
        <w:rPr>
          <w:szCs w:val="28"/>
        </w:rPr>
      </w:pPr>
    </w:p>
    <w:p w:rsidR="007E60B5" w:rsidRDefault="007E60B5" w:rsidP="004C2F4B">
      <w:pPr>
        <w:spacing w:line="276" w:lineRule="auto"/>
        <w:rPr>
          <w:szCs w:val="28"/>
        </w:rPr>
      </w:pPr>
    </w:p>
    <w:p w:rsidR="004E25EC" w:rsidRDefault="004E25EC" w:rsidP="004C2F4B">
      <w:pPr>
        <w:spacing w:line="276" w:lineRule="auto"/>
        <w:rPr>
          <w:szCs w:val="28"/>
        </w:rPr>
      </w:pPr>
    </w:p>
    <w:p w:rsidR="00DB171F" w:rsidRDefault="00DB171F" w:rsidP="004C2F4B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4C2F4B" w:rsidTr="008F0BA9">
        <w:trPr>
          <w:gridAfter w:val="1"/>
          <w:wAfter w:w="11" w:type="dxa"/>
        </w:trPr>
        <w:tc>
          <w:tcPr>
            <w:tcW w:w="528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4C2F4B" w:rsidRDefault="004C2F4B" w:rsidP="008F0BA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4C2F4B" w:rsidRDefault="004C2F4B" w:rsidP="008F0BA9">
            <w:pPr>
              <w:ind w:left="3552"/>
              <w:jc w:val="center"/>
            </w:pPr>
            <w:r>
              <w:t xml:space="preserve">ПРИЛОЖЕНИЕ </w:t>
            </w:r>
            <w:r w:rsidR="00E549DF">
              <w:t>6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84CF3" w:rsidRPr="00C84CF3" w:rsidRDefault="00C84CF3" w:rsidP="00C84CF3">
            <w:pPr>
              <w:ind w:left="3552"/>
              <w:jc w:val="center"/>
            </w:pPr>
            <w:r w:rsidRPr="00C84CF3">
              <w:t xml:space="preserve">от 30 ноября 2021 г. № </w:t>
            </w:r>
            <w:r w:rsidR="00A226FF">
              <w:t>50/26</w:t>
            </w:r>
            <w:bookmarkStart w:id="0" w:name="_GoBack"/>
            <w:bookmarkEnd w:id="0"/>
          </w:p>
          <w:p w:rsidR="004C2F4B" w:rsidRDefault="004C2F4B" w:rsidP="008F0BA9">
            <w:pPr>
              <w:ind w:left="3552"/>
              <w:jc w:val="center"/>
            </w:pPr>
          </w:p>
          <w:p w:rsidR="004C2F4B" w:rsidRDefault="004C2F4B" w:rsidP="008F0BA9">
            <w:pPr>
              <w:ind w:left="3552"/>
              <w:jc w:val="center"/>
            </w:pPr>
            <w:r>
              <w:t>«ПРИЛОЖЕНИЕ 7</w:t>
            </w:r>
          </w:p>
          <w:p w:rsidR="004C2F4B" w:rsidRDefault="004C2F4B" w:rsidP="008F0BA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4C2F4B" w:rsidRPr="001D06AF" w:rsidRDefault="004C2F4B" w:rsidP="008F0BA9">
            <w:pPr>
              <w:ind w:left="3552"/>
              <w:jc w:val="center"/>
            </w:pPr>
            <w:r>
              <w:t>от 20</w:t>
            </w:r>
            <w:r w:rsidRPr="0056238E">
              <w:t xml:space="preserve"> </w:t>
            </w:r>
            <w:r>
              <w:t>декабря</w:t>
            </w:r>
            <w:r w:rsidRPr="0056238E">
              <w:t xml:space="preserve"> 2018 г. №</w:t>
            </w:r>
            <w:r>
              <w:t xml:space="preserve"> 55/53</w:t>
            </w:r>
          </w:p>
        </w:tc>
      </w:tr>
      <w:tr w:rsidR="004C2F4B" w:rsidRPr="006161EA" w:rsidTr="008F0BA9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4C2F4B" w:rsidRDefault="004C2F4B" w:rsidP="008F0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2"/>
            </w:tblGrid>
            <w:tr w:rsidR="004C2F4B" w:rsidRPr="006161EA" w:rsidTr="008F0BA9">
              <w:trPr>
                <w:trHeight w:val="261"/>
              </w:trPr>
              <w:tc>
                <w:tcPr>
                  <w:tcW w:w="10162" w:type="dxa"/>
                  <w:hideMark/>
                </w:tcPr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ПРОИЗВОДСТВЕННАЯ ПРОГРАММА </w:t>
                  </w:r>
                </w:p>
                <w:p w:rsidR="004C2F4B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58BF">
                    <w:rPr>
                      <w:b/>
                      <w:sz w:val="24"/>
                      <w:szCs w:val="24"/>
                    </w:rPr>
                    <w:t xml:space="preserve">ПО ОКАЗАНИЮ УСЛУГ ВОДООТВЕДЕНИЯ </w:t>
                  </w:r>
                </w:p>
                <w:p w:rsidR="004C2F4B" w:rsidRPr="00C15EF7" w:rsidRDefault="004C2F4B" w:rsidP="004C2F4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(в</w:t>
                  </w:r>
                  <w:r w:rsidRPr="00AB58BF">
                    <w:rPr>
                      <w:b/>
                      <w:sz w:val="24"/>
                      <w:szCs w:val="24"/>
                    </w:rPr>
                    <w:t xml:space="preserve">одоотведение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поверхностных </w:t>
                  </w:r>
                  <w:r w:rsidRPr="00AB58BF">
                    <w:rPr>
                      <w:b/>
                      <w:sz w:val="24"/>
                      <w:szCs w:val="24"/>
                    </w:rPr>
                    <w:t>сточных вод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C2F4B" w:rsidRDefault="004C2F4B" w:rsidP="008F0BA9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</w:p>
          <w:p w:rsidR="00312A12" w:rsidRPr="000646AA" w:rsidRDefault="004C2F4B" w:rsidP="000646AA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</w:t>
            </w:r>
            <w:r w:rsidRPr="00FA37F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A37F8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FA37F8">
              <w:rPr>
                <w:sz w:val="24"/>
                <w:szCs w:val="24"/>
                <w:lang w:eastAsia="en-US"/>
              </w:rPr>
              <w:t xml:space="preserve"> г. по 31.12.20</w:t>
            </w:r>
            <w:r>
              <w:rPr>
                <w:sz w:val="24"/>
                <w:szCs w:val="24"/>
                <w:lang w:eastAsia="en-US"/>
              </w:rPr>
              <w:t>23 г.</w:t>
            </w:r>
          </w:p>
        </w:tc>
      </w:tr>
    </w:tbl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7E60B5" w:rsidRPr="00E53E1A" w:rsidTr="00E12EC5">
        <w:trPr>
          <w:gridAfter w:val="1"/>
          <w:wAfter w:w="1878" w:type="dxa"/>
          <w:trHeight w:val="3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7E60B5" w:rsidRPr="00E53E1A" w:rsidTr="009821F2">
        <w:trPr>
          <w:gridAfter w:val="1"/>
          <w:wAfter w:w="1878" w:type="dxa"/>
          <w:trHeight w:val="52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606520, Нижегородская область, Городецкий муниципальный район,  </w:t>
            </w:r>
          </w:p>
          <w:p w:rsidR="007E60B5" w:rsidRPr="00C84CF3" w:rsidRDefault="007E60B5" w:rsidP="009821F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84CF3">
              <w:rPr>
                <w:sz w:val="20"/>
              </w:rPr>
              <w:t xml:space="preserve">г. Заволжье, ул. </w:t>
            </w:r>
            <w:proofErr w:type="gramStart"/>
            <w:r w:rsidRPr="00C84CF3">
              <w:rPr>
                <w:sz w:val="20"/>
              </w:rPr>
              <w:t>Советская</w:t>
            </w:r>
            <w:proofErr w:type="gramEnd"/>
            <w:r w:rsidRPr="00C84CF3">
              <w:rPr>
                <w:sz w:val="20"/>
              </w:rPr>
              <w:t>, д. 1А</w:t>
            </w:r>
          </w:p>
        </w:tc>
      </w:tr>
      <w:tr w:rsidR="007E60B5" w:rsidRPr="00E53E1A" w:rsidTr="00E12EC5">
        <w:trPr>
          <w:gridAfter w:val="1"/>
          <w:wAfter w:w="1878" w:type="dxa"/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C84CF3" w:rsidRDefault="007E60B5" w:rsidP="009821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CF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2. Объем принимаемых сточных вод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Принято сточных вод всего, тыс. м</w:t>
            </w:r>
            <w:r w:rsidRPr="007E60B5">
              <w:rPr>
                <w:sz w:val="20"/>
                <w:vertAlign w:val="superscript"/>
              </w:rPr>
              <w:t>3</w:t>
            </w:r>
            <w:r w:rsidRPr="007E60B5">
              <w:rPr>
                <w:sz w:val="20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204,96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204,96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204,96</w:t>
            </w:r>
          </w:p>
        </w:tc>
      </w:tr>
      <w:tr w:rsidR="007E60B5" w:rsidRPr="00E53E1A" w:rsidTr="009821F2">
        <w:trPr>
          <w:gridAfter w:val="1"/>
          <w:wAfter w:w="1878" w:type="dxa"/>
          <w:trHeight w:val="1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110,48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i/>
                <w:iCs/>
                <w:sz w:val="20"/>
              </w:rPr>
            </w:pPr>
            <w:r w:rsidRPr="007E60B5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94,48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94,48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94,48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60B5">
              <w:rPr>
                <w:sz w:val="20"/>
              </w:rPr>
              <w:t>Пропущено через очистные сооружения, тыс. м</w:t>
            </w:r>
            <w:r w:rsidRPr="007E60B5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60B5">
              <w:rPr>
                <w:sz w:val="20"/>
              </w:rPr>
              <w:t>Передано сточных вод на сторону, тыс. м</w:t>
            </w:r>
            <w:r w:rsidRPr="007E60B5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Всего сумма, 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E53E1A" w:rsidTr="009821F2">
        <w:trPr>
          <w:gridAfter w:val="1"/>
          <w:wAfter w:w="1878" w:type="dxa"/>
          <w:trHeight w:val="56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568,31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568,31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21,75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21,75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32,63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32,63</w:t>
            </w:r>
          </w:p>
        </w:tc>
      </w:tr>
      <w:tr w:rsidR="007E60B5" w:rsidRPr="00E53E1A" w:rsidTr="009821F2">
        <w:trPr>
          <w:gridAfter w:val="1"/>
          <w:wAfter w:w="1878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6,83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629,52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629,52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586,23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586,23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22,18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22,18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32,26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32,26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6,36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647,03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647,03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604,81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604,81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22,79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22,79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36,82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36,82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6,11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670,53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670,53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624,26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624,26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24,13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24,13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35,20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35,20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6,74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6,74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690,33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690,33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645,86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645,86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24,84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24,84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35,20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35,20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  <w:trHeight w:val="63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6,74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  6,74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712,64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712,64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 xml:space="preserve">        3350,05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rPr>
                <w:sz w:val="20"/>
              </w:rPr>
            </w:pPr>
            <w:r w:rsidRPr="007E60B5">
              <w:rPr>
                <w:sz w:val="20"/>
              </w:rPr>
              <w:t xml:space="preserve">    3350,05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75,38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75,38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75,38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75,38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76,86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76,86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76,86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76,86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78,98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78,98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78,98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78,98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83,61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83,61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83,61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83,61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86,08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86,08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86,08</w:t>
            </w:r>
            <w:r w:rsidRPr="007E60B5">
              <w:rPr>
                <w:sz w:val="20"/>
              </w:rPr>
              <w:tab/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86,08</w:t>
            </w:r>
            <w:r w:rsidRPr="007E60B5">
              <w:rPr>
                <w:sz w:val="20"/>
              </w:rPr>
              <w:tab/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400,91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400,91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E53E1A" w:rsidTr="009821F2">
        <w:trPr>
          <w:gridAfter w:val="1"/>
          <w:wAfter w:w="1878" w:type="dxa"/>
          <w:trHeight w:val="403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Всего сумма, 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</w:tr>
      <w:tr w:rsidR="007E60B5" w:rsidRPr="00E53E1A" w:rsidTr="009821F2">
        <w:trPr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</w:tr>
      <w:tr w:rsidR="007E60B5" w:rsidRPr="00E53E1A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</w:tr>
      <w:tr w:rsidR="007E60B5" w:rsidRPr="00E53E1A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rPr>
                <w:color w:val="FF0000"/>
                <w:sz w:val="20"/>
              </w:rPr>
            </w:pPr>
          </w:p>
        </w:tc>
      </w:tr>
      <w:tr w:rsidR="007E60B5" w:rsidRPr="00E53E1A" w:rsidTr="009821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rPr>
                <w:color w:val="FF0000"/>
                <w:sz w:val="20"/>
              </w:rPr>
            </w:pPr>
          </w:p>
        </w:tc>
      </w:tr>
      <w:tr w:rsidR="007E60B5" w:rsidRPr="00E53E1A" w:rsidTr="009821F2"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1878" w:type="dxa"/>
          </w:tcPr>
          <w:p w:rsidR="007E60B5" w:rsidRPr="00E53E1A" w:rsidRDefault="007E60B5" w:rsidP="009821F2">
            <w:pPr>
              <w:jc w:val="center"/>
              <w:rPr>
                <w:color w:val="FF0000"/>
                <w:sz w:val="20"/>
              </w:rPr>
            </w:pPr>
          </w:p>
        </w:tc>
      </w:tr>
      <w:tr w:rsidR="007E60B5" w:rsidRPr="00E53E1A" w:rsidTr="009821F2">
        <w:trPr>
          <w:gridAfter w:val="1"/>
          <w:wAfter w:w="1878" w:type="dxa"/>
          <w:trHeight w:val="445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очистки сточных вод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100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ед./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E60B5">
              <w:rPr>
                <w:sz w:val="20"/>
              </w:rPr>
              <w:t>Показатели энергетической эффективности</w:t>
            </w:r>
          </w:p>
        </w:tc>
      </w:tr>
      <w:tr w:rsidR="007E60B5" w:rsidRPr="00E53E1A" w:rsidTr="009821F2">
        <w:trPr>
          <w:gridAfter w:val="1"/>
          <w:wAfter w:w="1878" w:type="dxa"/>
          <w:trHeight w:val="138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proofErr w:type="spellStart"/>
            <w:r w:rsidRPr="007E60B5">
              <w:rPr>
                <w:sz w:val="20"/>
              </w:rPr>
              <w:t>кВт</w:t>
            </w:r>
            <w:proofErr w:type="gramStart"/>
            <w:r w:rsidRPr="007E60B5">
              <w:rPr>
                <w:sz w:val="20"/>
              </w:rPr>
              <w:t>.ч</w:t>
            </w:r>
            <w:proofErr w:type="spellEnd"/>
            <w:proofErr w:type="gramEnd"/>
            <w:r w:rsidRPr="007E60B5">
              <w:rPr>
                <w:sz w:val="20"/>
              </w:rPr>
              <w:t>/</w:t>
            </w:r>
          </w:p>
          <w:p w:rsidR="007E60B5" w:rsidRPr="007E60B5" w:rsidRDefault="007E60B5" w:rsidP="007E60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0,15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  <w:trHeight w:val="383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-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E60B5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7E60B5" w:rsidRPr="00E53E1A" w:rsidTr="009821F2">
        <w:trPr>
          <w:gridAfter w:val="1"/>
          <w:wAfter w:w="1878" w:type="dxa"/>
          <w:trHeight w:val="540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Всего сумма, тыс. руб.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709,77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lastRenderedPageBreak/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729,17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744,68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780,74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802,76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jc w:val="center"/>
              <w:rPr>
                <w:sz w:val="20"/>
              </w:rPr>
            </w:pPr>
            <w:r w:rsidRPr="007E60B5">
              <w:rPr>
                <w:sz w:val="20"/>
              </w:rPr>
              <w:t>3767,12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E60B5">
              <w:rPr>
                <w:sz w:val="20"/>
              </w:rPr>
              <w:t xml:space="preserve">        </w:t>
            </w:r>
            <w:r w:rsidRPr="007E60B5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E60B5">
              <w:rPr>
                <w:sz w:val="20"/>
              </w:rPr>
              <w:t xml:space="preserve">                         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 xml:space="preserve">   2020 год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205,19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840,11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140,17</w:t>
            </w:r>
          </w:p>
        </w:tc>
      </w:tr>
      <w:tr w:rsidR="007E60B5" w:rsidRPr="00E53E1A" w:rsidTr="009821F2">
        <w:trPr>
          <w:gridAfter w:val="1"/>
          <w:wAfter w:w="1878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60B5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5" w:rsidRPr="007E60B5" w:rsidRDefault="007E60B5" w:rsidP="007E6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0B5">
              <w:rPr>
                <w:sz w:val="20"/>
              </w:rPr>
              <w:t>980,28</w:t>
            </w:r>
          </w:p>
        </w:tc>
      </w:tr>
    </w:tbl>
    <w:p w:rsidR="004C2F4B" w:rsidRPr="007E60B5" w:rsidRDefault="00B65983" w:rsidP="00B65983">
      <w:pPr>
        <w:tabs>
          <w:tab w:val="left" w:pos="6495"/>
        </w:tabs>
        <w:jc w:val="right"/>
        <w:rPr>
          <w:szCs w:val="24"/>
          <w:lang w:eastAsia="en-US"/>
        </w:rPr>
      </w:pPr>
      <w:r w:rsidRPr="007E60B5">
        <w:rPr>
          <w:szCs w:val="24"/>
          <w:lang w:eastAsia="en-US"/>
        </w:rPr>
        <w:t>».</w:t>
      </w:r>
    </w:p>
    <w:sectPr w:rsidR="004C2F4B" w:rsidRPr="007E60B5" w:rsidSect="00E92ADA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A4" w:rsidRDefault="00902AA4">
      <w:r>
        <w:separator/>
      </w:r>
    </w:p>
  </w:endnote>
  <w:endnote w:type="continuationSeparator" w:id="0">
    <w:p w:rsidR="00902AA4" w:rsidRDefault="009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A4" w:rsidRDefault="00902AA4">
      <w:r>
        <w:separator/>
      </w:r>
    </w:p>
  </w:footnote>
  <w:footnote w:type="continuationSeparator" w:id="0">
    <w:p w:rsidR="00902AA4" w:rsidRDefault="0090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A4" w:rsidRDefault="00902AA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AA4" w:rsidRDefault="00902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A4" w:rsidRDefault="00902AA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26FF">
      <w:rPr>
        <w:rStyle w:val="a9"/>
        <w:noProof/>
      </w:rPr>
      <w:t>42</w:t>
    </w:r>
    <w:r>
      <w:rPr>
        <w:rStyle w:val="a9"/>
      </w:rPr>
      <w:fldChar w:fldCharType="end"/>
    </w:r>
  </w:p>
  <w:p w:rsidR="00902AA4" w:rsidRDefault="00902A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A4" w:rsidRDefault="00902AA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7FEE55" wp14:editId="3CE7236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46B955" wp14:editId="5640B63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A4" w:rsidRPr="00E52B15" w:rsidRDefault="00902AA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58B7F630" wp14:editId="246C6FDF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2AA4" w:rsidRPr="00561114" w:rsidRDefault="00902AA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02AA4" w:rsidRPr="00561114" w:rsidRDefault="00902AA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02AA4" w:rsidRPr="000F7B5C" w:rsidRDefault="00902AA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02AA4" w:rsidRPr="000F7B5C" w:rsidRDefault="00902AA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02AA4" w:rsidRDefault="00902AA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02AA4" w:rsidRDefault="00902AA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02AA4" w:rsidRPr="002B6128" w:rsidRDefault="00902AA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02AA4" w:rsidRDefault="00902AA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02AA4" w:rsidRPr="001772E6" w:rsidRDefault="00902AA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02AA4" w:rsidRDefault="00902AA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02AA4" w:rsidRPr="00E52B15" w:rsidRDefault="00902AA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391DA494" wp14:editId="413F8C65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2AA4" w:rsidRPr="00561114" w:rsidRDefault="00902AA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02AA4" w:rsidRPr="00561114" w:rsidRDefault="00902AA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02AA4" w:rsidRPr="000F7B5C" w:rsidRDefault="00902AA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02AA4" w:rsidRPr="000F7B5C" w:rsidRDefault="00902AA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02AA4" w:rsidRDefault="00902AA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02AA4" w:rsidRDefault="00902AA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02AA4" w:rsidRPr="002B6128" w:rsidRDefault="00902AA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02AA4" w:rsidRDefault="00902AA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02AA4" w:rsidRPr="001772E6" w:rsidRDefault="00902AA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02AA4" w:rsidRDefault="00902AA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EC6"/>
    <w:rsid w:val="000270AA"/>
    <w:rsid w:val="000309A5"/>
    <w:rsid w:val="00031094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6AA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F87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2E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A12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3A08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10D1"/>
    <w:rsid w:val="004C2F4B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5EC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173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A3D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59AB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235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0B5"/>
    <w:rsid w:val="007E7580"/>
    <w:rsid w:val="007E76DB"/>
    <w:rsid w:val="007E776F"/>
    <w:rsid w:val="007E79B4"/>
    <w:rsid w:val="007E79ED"/>
    <w:rsid w:val="007F15BF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5AED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78F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51BA"/>
    <w:rsid w:val="008C688B"/>
    <w:rsid w:val="008C69BC"/>
    <w:rsid w:val="008C6ABF"/>
    <w:rsid w:val="008C7026"/>
    <w:rsid w:val="008D01C4"/>
    <w:rsid w:val="008D0B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1FAA"/>
    <w:rsid w:val="008E22CF"/>
    <w:rsid w:val="008E460C"/>
    <w:rsid w:val="008E4674"/>
    <w:rsid w:val="008E5D2B"/>
    <w:rsid w:val="008F00E0"/>
    <w:rsid w:val="008F01FA"/>
    <w:rsid w:val="008F0BA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AA4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76F"/>
    <w:rsid w:val="00921F76"/>
    <w:rsid w:val="00921FEC"/>
    <w:rsid w:val="00922084"/>
    <w:rsid w:val="00922D2D"/>
    <w:rsid w:val="009237A8"/>
    <w:rsid w:val="00923AEC"/>
    <w:rsid w:val="009249A1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4FB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26FF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01B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71B"/>
    <w:rsid w:val="00B60986"/>
    <w:rsid w:val="00B60CFB"/>
    <w:rsid w:val="00B6104E"/>
    <w:rsid w:val="00B61CFA"/>
    <w:rsid w:val="00B63363"/>
    <w:rsid w:val="00B6598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03D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2FE6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339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CF3"/>
    <w:rsid w:val="00C865F9"/>
    <w:rsid w:val="00C904C3"/>
    <w:rsid w:val="00C90D78"/>
    <w:rsid w:val="00C936E0"/>
    <w:rsid w:val="00C938E8"/>
    <w:rsid w:val="00C93F2E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6DE0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71F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3E7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2EC5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49D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08E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ADA"/>
    <w:rsid w:val="00E92B16"/>
    <w:rsid w:val="00E93F47"/>
    <w:rsid w:val="00E96132"/>
    <w:rsid w:val="00E9632D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14A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21F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F83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BE7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B7FBD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310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33FECC8AA8997D31BB37165A413335D1131B80E34FFC002345064D1EB34AD48216FFA96BFBE3A1EA9763AEAA8E2F3BB94662856DE225D8BED9447Bl5M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33FECC8AA8997D31BB37165A413335D1131B80E34FFC002345064D1EB34AD48216FFA96BFBE3A1EA9767A6A88E2F3BB94662856DE225D8BED9447Bl5M7I" TargetMode="External"/><Relationship Id="rId17" Type="http://schemas.openxmlformats.org/officeDocument/2006/relationships/hyperlink" Target="consultantplus://offline/ref=2E33FECC8AA8997D31BB37165A413335D1131B80E34CFB05224A064D1EB34AD48216FFA96BFBE3A1EA966EAFAC8E2F3BB94662856DE225D8BED9447Bl5M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33FECC8AA8997D31BB37165A413335D1131B80E34CFB05224A064D1EB34AD48216FFA96BFBE3A1EA9666ACAA8E2F3BB94662856DE225D8BED9447Bl5M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33FECC8AA8997D31BB37165A413335D1131B80E34FFC002345064D1EB34AD48216FFA96BFBE3A1EA976FA8AA8E2F3BB94662856DE225D8BED9447Bl5M7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E33FECC8AA8997D31BB37165A413335D1131B80E34FFC002345064D1EB34AD48216FFA96BFBE3A1EA9760A9AC8E2F3BB94662856DE225D8BED9447Bl5M7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7E54-0916-4F1C-BBBA-ED841BD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42</Pages>
  <Words>10500</Words>
  <Characters>69705</Characters>
  <Application>Microsoft Office Word</Application>
  <DocSecurity>0</DocSecurity>
  <Lines>580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12</cp:revision>
  <cp:lastPrinted>2019-12-11T09:04:00Z</cp:lastPrinted>
  <dcterms:created xsi:type="dcterms:W3CDTF">2021-06-09T08:41:00Z</dcterms:created>
  <dcterms:modified xsi:type="dcterms:W3CDTF">2021-11-28T10:52:00Z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