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81" w:type="dxa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220"/>
        <w:gridCol w:w="970"/>
        <w:gridCol w:w="1220"/>
        <w:gridCol w:w="2827"/>
        <w:gridCol w:w="926"/>
      </w:tblGrid>
      <w:tr w:rsidR="00BE3574" w:rsidRPr="00BE3574" w:rsidTr="00BE3574">
        <w:trPr>
          <w:trHeight w:val="660"/>
        </w:trPr>
        <w:tc>
          <w:tcPr>
            <w:tcW w:w="511" w:type="dxa"/>
            <w:noWrap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0" w:type="dxa"/>
            <w:gridSpan w:val="6"/>
            <w:hideMark/>
          </w:tcPr>
          <w:p w:rsid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Основные нормативные документы, которыми руководствуется регулируемая организация при осуществлении регулируемой деятельности по водоснабжению, водоотведению и транспортировке сточных вод</w:t>
            </w:r>
          </w:p>
          <w:p w:rsidR="002874F9" w:rsidRPr="00BE3574" w:rsidRDefault="002874F9" w:rsidP="002874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состоянию на 15.11.2021</w:t>
            </w:r>
            <w:bookmarkStart w:id="0" w:name="_GoBack"/>
            <w:bookmarkEnd w:id="0"/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007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Редакция</w:t>
            </w:r>
          </w:p>
        </w:tc>
        <w:tc>
          <w:tcPr>
            <w:tcW w:w="2827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Название</w:t>
            </w:r>
          </w:p>
        </w:tc>
        <w:tc>
          <w:tcPr>
            <w:tcW w:w="926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Федеральный закон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21.02.1992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2395-1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11.06.2021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 недрах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Федеральный закон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30.03.1999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52-ФЗ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31.10.2021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 санитарно-эпидемиологическом благополучии населения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Федеральный закон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03.06.2006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74-ФЗ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02.07.2021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Водный кодекс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Федеральный закон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23.11.2009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261-ФЗ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11.06.2021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энергосбережении и повышении энергетической эффективности и о внесении изменений в отдельные законодательные акты Российской Федер</w:t>
            </w:r>
            <w:r>
              <w:rPr>
                <w:rFonts w:ascii="Arial" w:hAnsi="Arial" w:cs="Arial"/>
                <w:sz w:val="16"/>
                <w:szCs w:val="16"/>
              </w:rPr>
              <w:t>ации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Федеральный закон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07.12.2011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416-ФЗ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11.06.2021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 водоснабжении и водоотведении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СП 129.13330.2019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Наружные сети и сооружения водоснабжения и   канализации. Редакция СНиП 3.05.04-85*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ОДМ 218.6.019-2016 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Рекомендации по организации движения и ограждению мест производства дорожных работ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Постановление Госкомитета СССР по стандартам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25.06.1986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01.07.1986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ГОСТ 17.1.3.13-86 Охрана природы (ССОП). Гидросфера. Общие требования к охране поверхностных вод от загрязнения.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02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13.02.2006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30.12.2006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15.01.2020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 порядке подготовки и принятия решения о предоставлении водного объекта в пользование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14.04.2007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15.01.2020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О договоре водопользования, 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право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 xml:space="preserve"> на заключение которого приобретается на аукционе, и о проведении аукциона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12.03.2008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11.06.2021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 подготовке и заключении договора водопользования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78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06.04.2011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26.12.2017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осуществлении федерального государственного метрологического надзора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вместе с «Положением об осуществлении федерального государственного метрологического надзора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17.01.2013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30.04.2020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 стандартах раскрытия информации в сфере водоснабжения и водоотведения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13.05.2013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22.05.2020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 государственном регулировании тарифов в сфере водоснабжения и водоотведения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27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22.05.2020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Правил осуществления контроля состава и свой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ств ст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>очных вод и внесении изменений, которые вносятся в акты Правительства Российской Федерации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взамен ПП РФ 525 и ПП РФ 167 от 12.02.1999, 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которое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 xml:space="preserve"> утратило силу с 01.07.20</w:t>
            </w: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29.07.2013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22.05.2020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29.07.2013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22.05.2020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типовых договоров в области холодного водоснабжения и водоотведения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04.09.2013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22.05.2020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Правил организации коммерческого учета воды, сточных вод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05.09.2013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22.05.2020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 схемах водоснабжения и водоотведения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27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Администрации города Заволжья Городецкого муниципального района Нижегородской области</w:t>
            </w:r>
            <w:proofErr w:type="gramEnd"/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05.05.2014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схем водоснабжения и водоотведения города Заволжья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27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Администрации города Заволжья Городецкого муниципального района Нижегородской области</w:t>
            </w:r>
            <w:proofErr w:type="gramEnd"/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11.08.2020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19.08.2020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Об утверждении нормативов состава сточных вод для объектов 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абонентов централизованной системы водоотведения города Заволжья</w:t>
            </w:r>
            <w:proofErr w:type="gramEnd"/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ПП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03.11.2016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22.05.2020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 вопросах осуществления холодного водоснабжения и водоотведения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Правила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13.09.2018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Правила технической эксплуатации электроустановок потребителей (ПТЭЭП)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Правила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Правила устройства электроустановок (ПУЭ)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Правила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05.05.2015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Правила по охране труда при эксплуатации электроустановок (ПОТЭЭ)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Приказ Госстроя России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30.12.1999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МДК 3-02.2001 Правила технической эксплуатации систем и сооружений коммунального водоснабжения и канализации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</w:t>
            </w:r>
            <w:proofErr w:type="spellStart"/>
            <w:r w:rsidRPr="00BE3574">
              <w:rPr>
                <w:rFonts w:ascii="Arial" w:hAnsi="Arial" w:cs="Arial"/>
                <w:sz w:val="16"/>
                <w:szCs w:val="16"/>
              </w:rPr>
              <w:t>Минжилкомхоза</w:t>
            </w:r>
            <w:proofErr w:type="spellEnd"/>
            <w:r w:rsidRPr="00BE3574">
              <w:rPr>
                <w:rFonts w:ascii="Arial" w:hAnsi="Arial" w:cs="Arial"/>
                <w:sz w:val="16"/>
                <w:szCs w:val="16"/>
              </w:rPr>
              <w:t xml:space="preserve"> РСФСР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02.03.1984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Правила приема производственных сточных вод в системы канализации   населенных пунктов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Издание 5-е, дополненное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Министерства регионального развития РФ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10.10.2007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методических рекомендаций по разработке инвестиционных программ организаций коммунального комплекса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Министерства регионального развития РФ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10.10.2007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76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Минприроды России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06.02.2008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30.03.2015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76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Минприроды России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09.11.2020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Об утверждении Порядка ведения собственниками водных объектов и водопользователями учета объема забора (изъятия) водных </w:t>
            </w: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с 01.01.2021 по 31.12.20</w:t>
            </w: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</w:tr>
      <w:tr w:rsidR="00BE3574" w:rsidRPr="00BE3574" w:rsidTr="00BE3574">
        <w:trPr>
          <w:trHeight w:val="127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Минприроды России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22.05.2014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17.11.2017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 xml:space="preserve"> договора водопользования, в том числе заключенного по результатам аукциона, по оформлению перехода прав и обязанностей по договорам водопользования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02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Минприроды России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08.07.2019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02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Приказ Минстроя России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04.04.2014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162/</w:t>
            </w:r>
            <w:proofErr w:type="spellStart"/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78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Приказ Минстроя России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05.08.2014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437/</w:t>
            </w:r>
            <w:proofErr w:type="spellStart"/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10.04.2020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</w:t>
            </w:r>
            <w:proofErr w:type="gramEnd"/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76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</w:t>
            </w:r>
            <w:proofErr w:type="spellStart"/>
            <w:r w:rsidRPr="00BE3574">
              <w:rPr>
                <w:rFonts w:ascii="Arial" w:hAnsi="Arial" w:cs="Arial"/>
                <w:sz w:val="16"/>
                <w:szCs w:val="16"/>
              </w:rPr>
              <w:t>Росметрологии</w:t>
            </w:r>
            <w:proofErr w:type="spellEnd"/>
            <w:r w:rsidRPr="00BE3574">
              <w:rPr>
                <w:rFonts w:ascii="Arial" w:hAnsi="Arial" w:cs="Arial"/>
                <w:sz w:val="16"/>
                <w:szCs w:val="16"/>
              </w:rPr>
              <w:t xml:space="preserve"> РФ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20.12.2019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1425-ст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 xml:space="preserve">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76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Росстата РФ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27.12.2019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12.03.2020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 xml:space="preserve"> воды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02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</w:t>
            </w:r>
            <w:proofErr w:type="spellStart"/>
            <w:r w:rsidRPr="00BE3574">
              <w:rPr>
                <w:rFonts w:ascii="Arial" w:hAnsi="Arial" w:cs="Arial"/>
                <w:sz w:val="16"/>
                <w:szCs w:val="16"/>
              </w:rPr>
              <w:t>Ростехнадзора</w:t>
            </w:r>
            <w:proofErr w:type="spellEnd"/>
            <w:r w:rsidRPr="00BE35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19.08.2011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11.10.2019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27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Приказ ФГУП "НИИ ВОДГЕО"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28.12.2005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Рекомендации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объекты. </w:t>
            </w:r>
            <w:proofErr w:type="spellStart"/>
            <w:r w:rsidRPr="00BE3574">
              <w:rPr>
                <w:rFonts w:ascii="Arial" w:hAnsi="Arial" w:cs="Arial"/>
                <w:sz w:val="16"/>
                <w:szCs w:val="16"/>
              </w:rPr>
              <w:t>Росстрой</w:t>
            </w:r>
            <w:proofErr w:type="spellEnd"/>
            <w:r w:rsidRPr="00BE3574">
              <w:rPr>
                <w:rFonts w:ascii="Arial" w:hAnsi="Arial" w:cs="Arial"/>
                <w:sz w:val="16"/>
                <w:szCs w:val="16"/>
              </w:rPr>
              <w:t xml:space="preserve">. ФГУП «НИИ ВОДГЕО». 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Одобрены научно-техническим советом ФГУП «НИИ ВОДГЕО» 28 декабря 2005 г</w:t>
            </w:r>
          </w:p>
        </w:tc>
      </w:tr>
      <w:tr w:rsidR="00BE3574" w:rsidRPr="00BE3574" w:rsidTr="00BE3574">
        <w:trPr>
          <w:trHeight w:val="127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Федеральной антимонопольной службы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13.09.2018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1288/18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BE357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BE3574">
              <w:rPr>
                <w:rFonts w:ascii="Arial" w:hAnsi="Arial" w:cs="Arial"/>
                <w:sz w:val="16"/>
                <w:szCs w:val="16"/>
              </w:rPr>
              <w:t>. замена приказа ФАС России от 19.06.20217 № 792/17</w:t>
            </w:r>
          </w:p>
        </w:tc>
      </w:tr>
      <w:tr w:rsidR="00BE3574" w:rsidRPr="00BE3574" w:rsidTr="00BE3574">
        <w:trPr>
          <w:trHeight w:val="153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Приказ Федеральной службы по тарифам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27.12.2013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1746-э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29.10.2019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Об утверждении Методических указаний по расчету регулируемых тарифов в сфере водоснабжения и водоотведения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в редакции приказа Федеральной антимонопольной службы от 29 октября 2019 г. N 1438/19</w:t>
            </w:r>
          </w:p>
        </w:tc>
      </w:tr>
      <w:tr w:rsidR="00BE3574" w:rsidRPr="00BE3574" w:rsidTr="00BE3574">
        <w:trPr>
          <w:trHeight w:val="127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СанПиН 2.1.3684-21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СанПиН 2.1.4.1110-02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26.02.2002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25.09.2014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Зоны санитарной охраны источников водоснабжения и водопроводов питьевого назначения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СанПиН 2.1.4.1175-02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17.11.2002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Гигиенические требования к качеству воды нецентрализованного водоснабжения. Санитарная охрана источников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СанПиН 2.1.5.980-00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22.06.2000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01.01.2001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Гигиенические требования к охране поверхностных вод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СП 1.1.1058-01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27.03.2007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производственного 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 xml:space="preserve"> соблюдением санитарных правил и выполнением санитарно-</w:t>
            </w: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противоэпидемических (профилактических)  мероприятий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С изменениями и дополне</w:t>
            </w: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ниями № 1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СП 30.13330.2020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Внутренний водопровод и канализация зданий. Актуализированная редакция СНиП 2.04.01-85*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02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СП 31.13330.2012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Водоснабжение. Наружные сети и сооружения. Актуализированная редакция СНиП 2.04.02-84*. К СП 31.13330.2012 принято Изменение N 5, утвержденное Приказом Министерства строительства и жилищно-коммунального хозяйства Российской Федерации от 23.12.2019 N 838/пр. Данное изменение вводится в действие с 24.06.2020.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25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СП 32.13330.2018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Канализация. Наружные сети и сооружения. Актуализированная редакция СНиП 2.04.03-85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127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СП 36.13330.2012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25.12.2012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108/ГС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29.04.2019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СНиП 2.05.06-85*. Магистральные трубопроводы". Актуализированная редакция СНиП 2.05.06-85*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Для проектирования трубопроводов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 xml:space="preserve"> транспортирующих специфические среды</w:t>
            </w:r>
          </w:p>
        </w:tc>
      </w:tr>
      <w:tr w:rsidR="00BE3574" w:rsidRPr="00BE3574" w:rsidTr="00BE3574">
        <w:trPr>
          <w:trHeight w:val="1275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СП 40-103-98 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26.06.1998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Проектирование и монтаж трубопроводов систем холодного и горячего внутреннего водоснабжения с использованием </w:t>
            </w:r>
            <w:proofErr w:type="spellStart"/>
            <w:r w:rsidRPr="00BE3574">
              <w:rPr>
                <w:rFonts w:ascii="Arial" w:hAnsi="Arial" w:cs="Arial"/>
                <w:sz w:val="16"/>
                <w:szCs w:val="16"/>
              </w:rPr>
              <w:t>металлополимерных</w:t>
            </w:r>
            <w:proofErr w:type="spellEnd"/>
            <w:r w:rsidRPr="00BE3574">
              <w:rPr>
                <w:rFonts w:ascii="Arial" w:hAnsi="Arial" w:cs="Arial"/>
                <w:sz w:val="16"/>
                <w:szCs w:val="16"/>
              </w:rPr>
              <w:t xml:space="preserve"> труб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ОДОБРЕН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 xml:space="preserve"> для применения Госстроем России, письмо N 13-362 от 26.06.98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СП 43.13330.2012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29.12.2011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01.01.2013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Сооружения промышленных предприятий. Актуализированная редакция СНиП 2.09.03-85 (с Изменениями N 1, 2)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СП 45.13330.2017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Земляные сооружения, основания и фундаменты. Актуализированная редакция СНиП 3.02.01-87 (с Изменением N 1). 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СП 73.13330.2016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30.09.2016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01.04.2017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Внутренние санитарно-технические системы зданий». Актуализированная редакция СНиП 3.05.01-85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СП 68.13330.2017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Приёмка в эксплуатацию законченных строительством объектов. Основные </w:t>
            </w:r>
            <w:proofErr w:type="spellStart"/>
            <w:r w:rsidRPr="00BE3574">
              <w:rPr>
                <w:rFonts w:ascii="Arial" w:hAnsi="Arial" w:cs="Arial"/>
                <w:sz w:val="16"/>
                <w:szCs w:val="16"/>
              </w:rPr>
              <w:t>положения</w:t>
            </w:r>
            <w:proofErr w:type="gramStart"/>
            <w:r w:rsidRPr="00BE3574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BE3574">
              <w:rPr>
                <w:rFonts w:ascii="Arial" w:hAnsi="Arial" w:cs="Arial"/>
                <w:sz w:val="16"/>
                <w:szCs w:val="16"/>
              </w:rPr>
              <w:t>ктуализированная</w:t>
            </w:r>
            <w:proofErr w:type="spellEnd"/>
            <w:r w:rsidRPr="00BE3574">
              <w:rPr>
                <w:rFonts w:ascii="Arial" w:hAnsi="Arial" w:cs="Arial"/>
                <w:sz w:val="16"/>
                <w:szCs w:val="16"/>
              </w:rPr>
              <w:t xml:space="preserve"> редакция СНиП 3.01.04-87 (с Изменением №1) 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 xml:space="preserve">СанПиН 1.2.3685-21 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3574" w:rsidRPr="00BE3574" w:rsidTr="00BE3574">
        <w:trPr>
          <w:trHeight w:val="510"/>
        </w:trPr>
        <w:tc>
          <w:tcPr>
            <w:tcW w:w="511" w:type="dxa"/>
            <w:noWrap/>
            <w:hideMark/>
          </w:tcPr>
          <w:p w:rsidR="00BE3574" w:rsidRPr="00BE3574" w:rsidRDefault="00BE3574" w:rsidP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00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СанПиН 2.2.1/2.1.1.1200-03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Санитарно-защитные зоны и санитарная классификация предприятий, сооружений и иных объектов (с изменениями на 25 апреля 2014 года)</w:t>
            </w:r>
          </w:p>
        </w:tc>
        <w:tc>
          <w:tcPr>
            <w:tcW w:w="926" w:type="dxa"/>
            <w:hideMark/>
          </w:tcPr>
          <w:p w:rsidR="00BE3574" w:rsidRPr="00BE3574" w:rsidRDefault="00BE3574">
            <w:pPr>
              <w:rPr>
                <w:rFonts w:ascii="Arial" w:hAnsi="Arial" w:cs="Arial"/>
                <w:sz w:val="16"/>
                <w:szCs w:val="16"/>
              </w:rPr>
            </w:pPr>
            <w:r w:rsidRPr="00BE35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8135C" w:rsidRDefault="00F8135C"/>
    <w:sectPr w:rsidR="00F8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74"/>
    <w:rsid w:val="002874F9"/>
    <w:rsid w:val="00BE3574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2</cp:revision>
  <dcterms:created xsi:type="dcterms:W3CDTF">2021-11-16T11:37:00Z</dcterms:created>
  <dcterms:modified xsi:type="dcterms:W3CDTF">2021-11-16T11:40:00Z</dcterms:modified>
</cp:coreProperties>
</file>